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4D0A" w14:textId="69F0C92C" w:rsidR="0097535C" w:rsidRPr="0097535C" w:rsidRDefault="0097535C" w:rsidP="0097535C">
      <w:pPr>
        <w:jc w:val="center"/>
        <w:rPr>
          <w:b/>
          <w:bCs/>
        </w:rPr>
      </w:pPr>
      <w:r w:rsidRPr="0097535C">
        <w:rPr>
          <w:b/>
          <w:bCs/>
        </w:rPr>
        <w:t>Resumen</w:t>
      </w:r>
    </w:p>
    <w:p w14:paraId="18F7886A" w14:textId="410DCB3D" w:rsidR="0097535C" w:rsidRDefault="0097535C" w:rsidP="0097535C">
      <w:pPr>
        <w:jc w:val="both"/>
      </w:pPr>
      <w:r>
        <w:t xml:space="preserve">El secuestro </w:t>
      </w:r>
      <w:r>
        <w:t>geológico</w:t>
      </w:r>
      <w:r>
        <w:t xml:space="preserve"> de CO2(g) consiste en colocar </w:t>
      </w:r>
      <w:r>
        <w:t>dióxido</w:t>
      </w:r>
      <w:r>
        <w:t xml:space="preserve"> de carbono en un reservorio</w:t>
      </w:r>
      <w:r>
        <w:t xml:space="preserve"> </w:t>
      </w:r>
      <w:r>
        <w:t xml:space="preserve">tanto para reducir los niveles de este gas de efecto invernadero, o para </w:t>
      </w:r>
      <w:r>
        <w:t>recuperación</w:t>
      </w:r>
      <w:r>
        <w:t xml:space="preserve"> mejorada</w:t>
      </w:r>
      <w:r>
        <w:t xml:space="preserve"> </w:t>
      </w:r>
      <w:r>
        <w:t xml:space="preserve">de hidrocarburos. Los reservorios de </w:t>
      </w:r>
      <w:r>
        <w:t>petróleo</w:t>
      </w:r>
      <w:r>
        <w:t xml:space="preserve"> convencionales y los </w:t>
      </w:r>
      <w:r>
        <w:t>acuíferos</w:t>
      </w:r>
      <w:r>
        <w:t xml:space="preserve"> son las</w:t>
      </w:r>
      <w:r>
        <w:t xml:space="preserve"> </w:t>
      </w:r>
      <w:r>
        <w:t xml:space="preserve">formaciones </w:t>
      </w:r>
      <w:r>
        <w:t>más</w:t>
      </w:r>
      <w:r>
        <w:t xml:space="preserve"> </w:t>
      </w:r>
      <w:r>
        <w:t>comúnmente seleccionadas</w:t>
      </w:r>
      <w:r>
        <w:t xml:space="preserve"> para fines de secuestro. Dentro del reservorio,</w:t>
      </w:r>
      <w:r>
        <w:t xml:space="preserve"> </w:t>
      </w:r>
      <w:r>
        <w:t>la roca sello, normalmente una lutita, es la encargada de proporcionar el confinamiento</w:t>
      </w:r>
      <w:r>
        <w:t xml:space="preserve"> </w:t>
      </w:r>
      <w:r>
        <w:t>necesario para evitar posibles fugas. Sin embargo, las interacciones de los componentes</w:t>
      </w:r>
      <w:r>
        <w:t xml:space="preserve"> </w:t>
      </w:r>
      <w:r>
        <w:t xml:space="preserve">del reservorio con el CO2(g) </w:t>
      </w:r>
      <w:r>
        <w:t>añadido</w:t>
      </w:r>
      <w:r>
        <w:t xml:space="preserve"> </w:t>
      </w:r>
      <w:r>
        <w:t>podrían</w:t>
      </w:r>
      <w:r>
        <w:t xml:space="preserve"> inducir cambios en la roca sello debido a la</w:t>
      </w:r>
      <w:r>
        <w:t xml:space="preserve"> disolución</w:t>
      </w:r>
      <w:r>
        <w:t xml:space="preserve"> y </w:t>
      </w:r>
      <w:r>
        <w:t>precipitación</w:t>
      </w:r>
      <w:r>
        <w:t xml:space="preserve"> de minerales. Este estudio probar</w:t>
      </w:r>
      <w:r>
        <w:t>á</w:t>
      </w:r>
      <w:r>
        <w:t xml:space="preserve"> los efectos de las reacciones</w:t>
      </w:r>
      <w:r>
        <w:t xml:space="preserve"> geoquímicas</w:t>
      </w:r>
      <w:r>
        <w:t xml:space="preserve"> impulsadas por CO2(g) en la porosidad y </w:t>
      </w:r>
      <w:r>
        <w:t>mineralogía</w:t>
      </w:r>
      <w:r>
        <w:t xml:space="preserve"> de la roca de sello. Para</w:t>
      </w:r>
      <w:r>
        <w:t xml:space="preserve"> </w:t>
      </w:r>
      <w:r>
        <w:t>esto, se utiliza un modelo de transporte reactivo unidimensional desarrollado en Crunch-Flow. El modelo se centra en las interacciones entre los componentes del reservorio, como</w:t>
      </w:r>
      <w:r>
        <w:t xml:space="preserve"> </w:t>
      </w:r>
      <w:r>
        <w:t>la salmuera, la roca sello y el CO2(g) a diferentes presiones parciales. La</w:t>
      </w:r>
      <w:r>
        <w:t xml:space="preserve"> información</w:t>
      </w:r>
      <w:r>
        <w:t xml:space="preserve"> mineral</w:t>
      </w:r>
      <w:r>
        <w:t>ó</w:t>
      </w:r>
      <w:r>
        <w:t xml:space="preserve">gica y </w:t>
      </w:r>
      <w:r>
        <w:t>fisicoquímica</w:t>
      </w:r>
      <w:r>
        <w:t xml:space="preserve"> se toma de la Caliza B, un miembro de la </w:t>
      </w:r>
      <w:r>
        <w:t>Formación</w:t>
      </w:r>
      <w:r>
        <w:t xml:space="preserve"> Napo que</w:t>
      </w:r>
      <w:r>
        <w:t xml:space="preserve"> </w:t>
      </w:r>
      <w:r>
        <w:t>proporciona sellado al reservorio T en la Cuenca Oriente en Ecuador. El miembro Inferior</w:t>
      </w:r>
      <w:r>
        <w:t xml:space="preserve"> </w:t>
      </w:r>
      <w:r>
        <w:t xml:space="preserve">T es una </w:t>
      </w:r>
      <w:proofErr w:type="gramStart"/>
      <w:r>
        <w:t>cuarzo arenisca</w:t>
      </w:r>
      <w:proofErr w:type="gramEnd"/>
      <w:r>
        <w:t xml:space="preserve"> de grano medio a grueso con </w:t>
      </w:r>
      <w:r>
        <w:t>estratificación</w:t>
      </w:r>
      <w:r>
        <w:t xml:space="preserve"> cruzada, y la Caliza</w:t>
      </w:r>
      <w:r>
        <w:t xml:space="preserve"> </w:t>
      </w:r>
      <w:r>
        <w:t xml:space="preserve">B </w:t>
      </w:r>
      <w:r>
        <w:t>está</w:t>
      </w:r>
      <w:r>
        <w:t xml:space="preserve"> compuesta de intercalaciones de matriz </w:t>
      </w:r>
      <w:r>
        <w:t>micrítica</w:t>
      </w:r>
      <w:r>
        <w:t xml:space="preserve"> de color gris a negra de calizas</w:t>
      </w:r>
      <w:r>
        <w:t xml:space="preserve"> </w:t>
      </w:r>
      <w:r>
        <w:t xml:space="preserve">masivas y laminadas, y lutitas </w:t>
      </w:r>
      <w:r>
        <w:t>calcáreas</w:t>
      </w:r>
      <w:r>
        <w:t>. Los resultados revelaron que diferentes cambios</w:t>
      </w:r>
      <w:r>
        <w:t xml:space="preserve"> </w:t>
      </w:r>
      <w:r>
        <w:t xml:space="preserve">en la </w:t>
      </w:r>
      <w:r>
        <w:t>presión</w:t>
      </w:r>
      <w:r>
        <w:t xml:space="preserve"> representan reemplazo mineral. Bajas presiones implican</w:t>
      </w:r>
      <w:r>
        <w:t xml:space="preserve"> </w:t>
      </w:r>
      <w:r>
        <w:t>principalmente la</w:t>
      </w:r>
      <w:r>
        <w:t xml:space="preserve"> disolución</w:t>
      </w:r>
      <w:r>
        <w:t xml:space="preserve"> de calcita debido a la </w:t>
      </w:r>
      <w:r>
        <w:t>acidificación</w:t>
      </w:r>
      <w:r>
        <w:t xml:space="preserve"> de la salmuera conectada a la </w:t>
      </w:r>
      <w:r>
        <w:t>formación</w:t>
      </w:r>
      <w:r>
        <w:t xml:space="preserve"> de</w:t>
      </w:r>
      <w:r>
        <w:t xml:space="preserve"> ácido</w:t>
      </w:r>
      <w:r>
        <w:t xml:space="preserve"> </w:t>
      </w:r>
      <w:r>
        <w:t>carbónico</w:t>
      </w:r>
      <w:r>
        <w:t xml:space="preserve">. Por otro lado, altas presiones </w:t>
      </w:r>
      <w:r>
        <w:t>de inyección</w:t>
      </w:r>
      <w:r>
        <w:t xml:space="preserve"> disminuyen la porosidad, ya</w:t>
      </w:r>
      <w:r>
        <w:t xml:space="preserve"> </w:t>
      </w:r>
      <w:r>
        <w:t xml:space="preserve">que la calcita precipita en grandes cantidades, y minerales como el cuarzo e </w:t>
      </w:r>
      <w:proofErr w:type="spellStart"/>
      <w:r>
        <w:t>illita</w:t>
      </w:r>
      <w:proofErr w:type="spellEnd"/>
      <w:r>
        <w:t xml:space="preserve"> se disuelven,</w:t>
      </w:r>
      <w:r>
        <w:t xml:space="preserve"> </w:t>
      </w:r>
      <w:r>
        <w:t xml:space="preserve">resultando en el reemplazo de minerales. Esta </w:t>
      </w:r>
      <w:r>
        <w:t>observación</w:t>
      </w:r>
      <w:r>
        <w:t xml:space="preserve"> implica que el miembro T</w:t>
      </w:r>
      <w:r>
        <w:t xml:space="preserve"> </w:t>
      </w:r>
      <w:r>
        <w:t xml:space="preserve">Inferior es adecuado para la captura y almacenamiento </w:t>
      </w:r>
      <w:r>
        <w:t>geológico</w:t>
      </w:r>
      <w:r>
        <w:t xml:space="preserve"> de CO2(g). Sin embargo,</w:t>
      </w:r>
      <w:r>
        <w:t xml:space="preserve"> </w:t>
      </w:r>
      <w:r>
        <w:t xml:space="preserve">el reemplazo mineral </w:t>
      </w:r>
      <w:r>
        <w:t>podría</w:t>
      </w:r>
      <w:r>
        <w:t xml:space="preserve"> comprometer y alterar las propiedades </w:t>
      </w:r>
      <w:r>
        <w:t>mecánicas</w:t>
      </w:r>
      <w:r>
        <w:t xml:space="preserve"> de la roca</w:t>
      </w:r>
      <w:r>
        <w:t xml:space="preserve"> sello.</w:t>
      </w:r>
    </w:p>
    <w:p w14:paraId="15D74EDF" w14:textId="77777777" w:rsidR="0097535C" w:rsidRPr="00E4628E" w:rsidRDefault="0097535C" w:rsidP="0097535C">
      <w:pPr>
        <w:rPr>
          <w:b/>
          <w:bCs/>
        </w:rPr>
      </w:pPr>
      <w:r w:rsidRPr="00E4628E">
        <w:rPr>
          <w:b/>
          <w:bCs/>
        </w:rPr>
        <w:t>Palabras Clave:</w:t>
      </w:r>
    </w:p>
    <w:p w14:paraId="76C5E5AE" w14:textId="04D0AE5C" w:rsidR="0097535C" w:rsidRDefault="0097535C" w:rsidP="0097535C">
      <w:r>
        <w:t>geoquímica</w:t>
      </w:r>
      <w:r>
        <w:t xml:space="preserve">, almacenamiento de CO2, integridad de la roca sello, </w:t>
      </w:r>
      <w:r>
        <w:t>alteración</w:t>
      </w:r>
      <w:r>
        <w:t xml:space="preserve"> de la porosidad.</w:t>
      </w:r>
      <w:r>
        <w:t xml:space="preserve"> </w:t>
      </w:r>
    </w:p>
    <w:p w14:paraId="2C680898" w14:textId="77777777" w:rsidR="00E4628E" w:rsidRDefault="00E4628E" w:rsidP="00E4628E">
      <w:pPr>
        <w:jc w:val="center"/>
        <w:rPr>
          <w:b/>
          <w:bCs/>
        </w:rPr>
      </w:pPr>
    </w:p>
    <w:p w14:paraId="63718226" w14:textId="77777777" w:rsidR="00E4628E" w:rsidRDefault="00E4628E" w:rsidP="00E4628E">
      <w:pPr>
        <w:jc w:val="center"/>
        <w:rPr>
          <w:b/>
          <w:bCs/>
        </w:rPr>
      </w:pPr>
    </w:p>
    <w:p w14:paraId="107D7E0A" w14:textId="77777777" w:rsidR="00E4628E" w:rsidRDefault="00E4628E" w:rsidP="00E4628E">
      <w:pPr>
        <w:jc w:val="center"/>
        <w:rPr>
          <w:b/>
          <w:bCs/>
        </w:rPr>
      </w:pPr>
    </w:p>
    <w:p w14:paraId="26538D98" w14:textId="77777777" w:rsidR="00E4628E" w:rsidRDefault="00E4628E" w:rsidP="00E4628E">
      <w:pPr>
        <w:jc w:val="center"/>
        <w:rPr>
          <w:b/>
          <w:bCs/>
        </w:rPr>
      </w:pPr>
    </w:p>
    <w:p w14:paraId="388B3ACA" w14:textId="77777777" w:rsidR="00E4628E" w:rsidRDefault="00E4628E" w:rsidP="00E4628E">
      <w:pPr>
        <w:jc w:val="center"/>
        <w:rPr>
          <w:b/>
          <w:bCs/>
        </w:rPr>
      </w:pPr>
    </w:p>
    <w:p w14:paraId="4FF81E8D" w14:textId="6E6BCC58" w:rsidR="0097535C" w:rsidRDefault="0097535C" w:rsidP="00E4628E">
      <w:pPr>
        <w:jc w:val="center"/>
      </w:pPr>
      <w:proofErr w:type="spellStart"/>
      <w:r w:rsidRPr="00E4628E">
        <w:rPr>
          <w:b/>
          <w:bCs/>
        </w:rPr>
        <w:lastRenderedPageBreak/>
        <w:t>Abstract</w:t>
      </w:r>
      <w:proofErr w:type="spellEnd"/>
    </w:p>
    <w:p w14:paraId="170AC171" w14:textId="77EE5AF1" w:rsidR="0097535C" w:rsidRDefault="0097535C" w:rsidP="00FC0F7C">
      <w:pPr>
        <w:jc w:val="both"/>
      </w:pPr>
      <w:r>
        <w:t xml:space="preserve">Geological CO2(g) </w:t>
      </w:r>
      <w:proofErr w:type="spellStart"/>
      <w:r>
        <w:t>sequestration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in a </w:t>
      </w:r>
      <w:proofErr w:type="spellStart"/>
      <w:r>
        <w:t>reservoir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r>
        <w:t xml:space="preserve">reduce </w:t>
      </w:r>
      <w:proofErr w:type="spellStart"/>
      <w:r>
        <w:t>greenhouse</w:t>
      </w:r>
      <w:proofErr w:type="spellEnd"/>
      <w:r>
        <w:t xml:space="preserve"> gas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hydrocarbon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. </w:t>
      </w:r>
      <w:proofErr w:type="spellStart"/>
      <w:r>
        <w:t>Conventional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reservoirs</w:t>
      </w:r>
      <w:proofErr w:type="spellEnd"/>
      <w:r>
        <w:t xml:space="preserve"> </w:t>
      </w:r>
      <w:r>
        <w:t xml:space="preserve">and </w:t>
      </w:r>
      <w:proofErr w:type="spellStart"/>
      <w:r>
        <w:t>aquifers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sequestration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rock, </w:t>
      </w:r>
      <w:proofErr w:type="spellStart"/>
      <w:r>
        <w:t>typically</w:t>
      </w:r>
      <w:proofErr w:type="spellEnd"/>
      <w:r>
        <w:t xml:space="preserve"> a </w:t>
      </w:r>
      <w:proofErr w:type="spellStart"/>
      <w:r>
        <w:t>shale</w:t>
      </w:r>
      <w:proofErr w:type="spellEnd"/>
      <w:r>
        <w:t xml:space="preserve">,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confinement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leaks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CO2(g) </w:t>
      </w:r>
      <w:proofErr w:type="spellStart"/>
      <w:r>
        <w:t>could</w:t>
      </w:r>
      <w:proofErr w:type="spellEnd"/>
      <w:r>
        <w:t xml:space="preserve"> induce </w:t>
      </w:r>
      <w:proofErr w:type="spellStart"/>
      <w:r>
        <w:t>changes</w:t>
      </w:r>
      <w:proofErr w:type="spellEnd"/>
      <w:r>
        <w:t xml:space="preserve"> 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rock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mineral </w:t>
      </w:r>
      <w:proofErr w:type="spellStart"/>
      <w:r>
        <w:t>dissolution</w:t>
      </w:r>
      <w:proofErr w:type="spellEnd"/>
      <w:r>
        <w:t xml:space="preserve"> and </w:t>
      </w:r>
      <w:proofErr w:type="spellStart"/>
      <w:r>
        <w:t>precipitation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test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CO2(g)-</w:t>
      </w:r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geochemical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porosity</w:t>
      </w:r>
      <w:proofErr w:type="spellEnd"/>
      <w:r>
        <w:t xml:space="preserve"> and </w:t>
      </w:r>
      <w:proofErr w:type="spellStart"/>
      <w:r>
        <w:t>mineralogy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rock. A 1D</w:t>
      </w:r>
      <w:r>
        <w:t xml:space="preserve"> </w:t>
      </w:r>
      <w:r>
        <w:t xml:space="preserve">reactive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CrunchFlow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interactions</w:t>
      </w:r>
      <w:proofErr w:type="spellEnd"/>
      <w:proofErr w:type="gram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brine</w:t>
      </w:r>
      <w:proofErr w:type="spellEnd"/>
      <w:r>
        <w:t xml:space="preserve">, </w:t>
      </w:r>
      <w:proofErr w:type="spellStart"/>
      <w:r>
        <w:t>cap</w:t>
      </w:r>
      <w:proofErr w:type="spellEnd"/>
      <w:r>
        <w:t xml:space="preserve"> rock, and CO2(g) at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. </w:t>
      </w:r>
      <w:proofErr w:type="spellStart"/>
      <w:r>
        <w:t>Mineralogical</w:t>
      </w:r>
      <w:proofErr w:type="spellEnd"/>
      <w:r>
        <w:t xml:space="preserve"> and </w:t>
      </w:r>
      <w:proofErr w:type="spellStart"/>
      <w:r>
        <w:t>physicochemical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are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</w:t>
      </w:r>
      <w:r>
        <w:t xml:space="preserve"> </w:t>
      </w:r>
      <w:proofErr w:type="spellStart"/>
      <w:r>
        <w:t>Limestone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Napo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T-</w:t>
      </w:r>
      <w:proofErr w:type="spellStart"/>
      <w:r>
        <w:t>reservoir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t xml:space="preserve">Oriente </w:t>
      </w:r>
      <w:proofErr w:type="spellStart"/>
      <w:r>
        <w:t>Basin</w:t>
      </w:r>
      <w:proofErr w:type="spellEnd"/>
      <w:r>
        <w:t xml:space="preserve"> in Ecuador.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T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cross-stratified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coarsegrained</w:t>
      </w:r>
      <w:proofErr w:type="spellEnd"/>
      <w:r>
        <w:t xml:space="preserve"> </w:t>
      </w:r>
      <w:proofErr w:type="spellStart"/>
      <w:r>
        <w:t>quartz</w:t>
      </w:r>
      <w:proofErr w:type="spellEnd"/>
      <w:r>
        <w:t xml:space="preserve"> </w:t>
      </w:r>
      <w:proofErr w:type="spellStart"/>
      <w:r>
        <w:t>sandstone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B </w:t>
      </w:r>
      <w:proofErr w:type="spellStart"/>
      <w:r>
        <w:t>Limestone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gray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micriticmatrix</w:t>
      </w:r>
      <w:proofErr w:type="spellEnd"/>
      <w:r>
        <w:t xml:space="preserve"> </w:t>
      </w:r>
      <w:proofErr w:type="spellStart"/>
      <w:r>
        <w:t>intercalations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massive</w:t>
      </w:r>
      <w:proofErr w:type="spellEnd"/>
      <w:r>
        <w:t xml:space="preserve"> and </w:t>
      </w:r>
      <w:proofErr w:type="spellStart"/>
      <w:r>
        <w:t>laminated</w:t>
      </w:r>
      <w:proofErr w:type="spellEnd"/>
      <w:r>
        <w:t xml:space="preserve"> </w:t>
      </w:r>
      <w:proofErr w:type="spellStart"/>
      <w:r>
        <w:t>limestones</w:t>
      </w:r>
      <w:proofErr w:type="spellEnd"/>
      <w:r>
        <w:t xml:space="preserve"> and </w:t>
      </w:r>
      <w:proofErr w:type="spellStart"/>
      <w:r>
        <w:t>calcareous</w:t>
      </w:r>
      <w:proofErr w:type="spellEnd"/>
      <w:r>
        <w:t xml:space="preserve"> </w:t>
      </w:r>
      <w:proofErr w:type="spellStart"/>
      <w:r>
        <w:t>shale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mineral </w:t>
      </w:r>
      <w:proofErr w:type="spellStart"/>
      <w:r>
        <w:t>replacement</w:t>
      </w:r>
      <w:proofErr w:type="spellEnd"/>
      <w:r>
        <w:t xml:space="preserve">. Low </w:t>
      </w:r>
      <w:proofErr w:type="spellStart"/>
      <w:r>
        <w:t>pressures</w:t>
      </w:r>
      <w:proofErr w:type="spellEnd"/>
      <w:r>
        <w:t xml:space="preserve"> </w:t>
      </w:r>
      <w:proofErr w:type="spellStart"/>
      <w:r>
        <w:t>imply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calcite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acidification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brine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carbonic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porosity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Calcite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precipitates</w:t>
      </w:r>
      <w:proofErr w:type="spellEnd"/>
      <w:r>
        <w:t xml:space="preserve"> and </w:t>
      </w:r>
      <w:proofErr w:type="spellStart"/>
      <w:r>
        <w:t>minerals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Quartz</w:t>
      </w:r>
      <w:proofErr w:type="spellEnd"/>
      <w:r>
        <w:t xml:space="preserve"> and </w:t>
      </w:r>
      <w:proofErr w:type="spellStart"/>
      <w:r>
        <w:t>Illite</w:t>
      </w:r>
      <w:proofErr w:type="spellEnd"/>
      <w:r>
        <w:t xml:space="preserve"> </w:t>
      </w:r>
      <w:proofErr w:type="spellStart"/>
      <w:r>
        <w:t>dissolve</w:t>
      </w:r>
      <w:proofErr w:type="spellEnd"/>
      <w:r>
        <w:t>,</w:t>
      </w:r>
      <w:r>
        <w:t xml:space="preserve"> </w:t>
      </w:r>
      <w:proofErr w:type="spellStart"/>
      <w:r>
        <w:t>resulting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T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geological CO2(g) </w:t>
      </w:r>
      <w:proofErr w:type="spellStart"/>
      <w:r>
        <w:t>sequestration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mineral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compromise</w:t>
      </w:r>
      <w:proofErr w:type="spellEnd"/>
      <w:r>
        <w:t xml:space="preserve"> and alter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rock.</w:t>
      </w:r>
    </w:p>
    <w:p w14:paraId="12ABCF7D" w14:textId="77777777" w:rsidR="0097535C" w:rsidRPr="00E4628E" w:rsidRDefault="0097535C" w:rsidP="00FC0F7C">
      <w:pPr>
        <w:jc w:val="both"/>
        <w:rPr>
          <w:b/>
          <w:bCs/>
        </w:rPr>
      </w:pPr>
      <w:proofErr w:type="spellStart"/>
      <w:r w:rsidRPr="00E4628E">
        <w:rPr>
          <w:b/>
          <w:bCs/>
        </w:rPr>
        <w:t>Keywords</w:t>
      </w:r>
      <w:proofErr w:type="spellEnd"/>
      <w:r w:rsidRPr="00E4628E">
        <w:rPr>
          <w:b/>
          <w:bCs/>
        </w:rPr>
        <w:t>:</w:t>
      </w:r>
    </w:p>
    <w:p w14:paraId="78AFA990" w14:textId="6443B42B" w:rsidR="0097535C" w:rsidRDefault="0097535C" w:rsidP="00FC0F7C">
      <w:pPr>
        <w:jc w:val="both"/>
      </w:pPr>
      <w:proofErr w:type="spellStart"/>
      <w:r>
        <w:t>geochemistry</w:t>
      </w:r>
      <w:proofErr w:type="spellEnd"/>
      <w:r>
        <w:t xml:space="preserve">, CO2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caprock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porosity</w:t>
      </w:r>
      <w:proofErr w:type="spellEnd"/>
      <w:r>
        <w:t xml:space="preserve"> </w:t>
      </w:r>
      <w:proofErr w:type="spellStart"/>
      <w:r>
        <w:t>alteration</w:t>
      </w:r>
      <w:proofErr w:type="spellEnd"/>
      <w:r>
        <w:t>.</w:t>
      </w:r>
    </w:p>
    <w:sectPr w:rsidR="00975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5C"/>
    <w:rsid w:val="0097535C"/>
    <w:rsid w:val="009F6692"/>
    <w:rsid w:val="00E4628E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B11E"/>
  <w15:chartTrackingRefBased/>
  <w15:docId w15:val="{B41E239A-429B-42E7-8222-51E2F059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5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5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5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5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5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5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5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5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53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53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53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53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53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53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5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5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5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53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53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53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5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53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5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3D17-8737-41F2-975A-828E8B60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Humberto Ibadango Manrique</dc:creator>
  <cp:keywords/>
  <dc:description/>
  <cp:lastModifiedBy>Luis Humberto Ibadango Manrique</cp:lastModifiedBy>
  <cp:revision>2</cp:revision>
  <dcterms:created xsi:type="dcterms:W3CDTF">2025-05-07T13:38:00Z</dcterms:created>
  <dcterms:modified xsi:type="dcterms:W3CDTF">2025-05-07T13:58:00Z</dcterms:modified>
</cp:coreProperties>
</file>