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EE833" w14:textId="77777777" w:rsidR="00EC5A40" w:rsidRDefault="00EC5A40">
      <w:pPr>
        <w:spacing w:line="259" w:lineRule="auto"/>
        <w:rPr>
          <w:b/>
          <w:color w:val="799BA4"/>
        </w:rPr>
      </w:pPr>
    </w:p>
    <w:p w14:paraId="22DEC9D1" w14:textId="14DE4E12" w:rsidR="001C3BDE" w:rsidRDefault="001C3BDE">
      <w:pPr>
        <w:spacing w:line="259" w:lineRule="auto"/>
        <w:rPr>
          <w:b/>
          <w:color w:val="799BA4"/>
        </w:rPr>
      </w:pPr>
    </w:p>
    <w:tbl>
      <w:tblPr>
        <w:tblStyle w:val="af"/>
        <w:tblW w:w="7365" w:type="dxa"/>
        <w:tblInd w:w="1129" w:type="dxa"/>
        <w:tblBorders>
          <w:top w:val="nil"/>
          <w:left w:val="nil"/>
          <w:bottom w:val="nil"/>
          <w:right w:val="nil"/>
          <w:insideH w:val="nil"/>
          <w:insideV w:val="nil"/>
        </w:tblBorders>
        <w:tblLayout w:type="fixed"/>
        <w:tblLook w:val="0400" w:firstRow="0" w:lastRow="0" w:firstColumn="0" w:lastColumn="0" w:noHBand="0" w:noVBand="1"/>
      </w:tblPr>
      <w:tblGrid>
        <w:gridCol w:w="7365"/>
      </w:tblGrid>
      <w:tr w:rsidR="0001130D" w14:paraId="689E1B1A" w14:textId="77777777">
        <w:tc>
          <w:tcPr>
            <w:tcW w:w="7365" w:type="dxa"/>
          </w:tcPr>
          <w:p w14:paraId="7CABA612" w14:textId="77777777" w:rsidR="00EC5A40" w:rsidRDefault="00000000">
            <w:pPr>
              <w:spacing w:line="259" w:lineRule="auto"/>
              <w:jc w:val="center"/>
              <w:rPr>
                <w:b/>
                <w:color w:val="000000"/>
              </w:rPr>
            </w:pPr>
            <w:r>
              <w:rPr>
                <w:b/>
                <w:color w:val="000000"/>
              </w:rPr>
              <w:t>Resumen</w:t>
            </w:r>
          </w:p>
          <w:p w14:paraId="600F03D0" w14:textId="77777777" w:rsidR="00EC5A40" w:rsidRDefault="00EC5A40">
            <w:pPr>
              <w:spacing w:line="259" w:lineRule="auto"/>
              <w:jc w:val="center"/>
              <w:rPr>
                <w:b/>
                <w:color w:val="000000"/>
              </w:rPr>
            </w:pPr>
          </w:p>
          <w:p w14:paraId="3B122565" w14:textId="77777777" w:rsidR="00CF52BA" w:rsidRDefault="00000000" w:rsidP="00CF52BA">
            <w:pPr>
              <w:spacing w:after="160" w:line="259" w:lineRule="auto"/>
              <w:jc w:val="both"/>
            </w:pPr>
            <w:r>
              <w:t>En la era digital, equilibrar la productividad y el bienestar es un objetivo central en prácticamente cualquier campo, ya sea profesional o personal. En este trabajo, investigamos el uso de la inteligencia artificial (IA) para una mejor asignación de recursos, analizando cómo las personas pueden sentirse y sus preferencias durante la ejecución de sus tareas. La asignación de recursos es clave tanto para el rendimiento como para la satisfacción en la realización de tareas. Utilizando algoritmos de IA en aprendizaje automático y optimización, esta investigación se enfoca en los patrones emocionales y las preferencias personales presentes en el desempeño de las tareas para generar estrategias personalizadas de asignación de recursos. Todas estas tácticas han sido implementadas para mejorar la experiencia de los usuarios y aumentar la inteligencia emocional. Los resultados de esta investigación tienen el potencial de guiar el desarrollo de sistemas inteligentes que se adapten dinámicamente a los estados emocionales de los usuarios, mejorando así la calidad de vida y la productividad en diversas actividades</w:t>
            </w:r>
          </w:p>
          <w:p w14:paraId="42315D92" w14:textId="77777777" w:rsidR="00CF52BA" w:rsidRPr="00CF52BA" w:rsidRDefault="00000000" w:rsidP="00CF52BA">
            <w:pPr>
              <w:spacing w:after="160" w:line="259" w:lineRule="auto"/>
              <w:jc w:val="both"/>
              <w:rPr>
                <w:b/>
                <w:color w:val="000000"/>
              </w:rPr>
            </w:pPr>
            <w:r>
              <w:rPr>
                <w:b/>
                <w:color w:val="000000"/>
              </w:rPr>
              <w:t>Palabras Clave:</w:t>
            </w:r>
          </w:p>
          <w:p w14:paraId="7ADF879F" w14:textId="77777777" w:rsidR="00EC5A40" w:rsidRPr="00CF52BA" w:rsidRDefault="00000000" w:rsidP="00CF52BA">
            <w:pPr>
              <w:spacing w:after="160" w:line="259" w:lineRule="auto"/>
              <w:jc w:val="both"/>
            </w:pPr>
            <w:r>
              <w:t xml:space="preserve">Asignación de </w:t>
            </w:r>
            <w:r w:rsidR="001C3BDE">
              <w:t>recursos. Bienestar</w:t>
            </w:r>
            <w:r>
              <w:t xml:space="preserve"> </w:t>
            </w:r>
            <w:r w:rsidR="001C3BDE">
              <w:t>emocional. Rendimiento</w:t>
            </w:r>
            <w:r>
              <w:t xml:space="preserve"> de </w:t>
            </w:r>
            <w:r w:rsidR="001C3BDE">
              <w:t>tareas. Análisis</w:t>
            </w:r>
            <w:r>
              <w:t xml:space="preserve"> de sentimientos .Algoritmos de optimización .Inteligencia artificia</w:t>
            </w:r>
            <w:r w:rsidR="001C3BDE">
              <w:t>l</w:t>
            </w:r>
          </w:p>
          <w:p w14:paraId="6C62D9F1" w14:textId="77777777" w:rsidR="00EC5A40" w:rsidRDefault="00EC5A40">
            <w:pPr>
              <w:spacing w:after="160" w:line="259" w:lineRule="auto"/>
              <w:jc w:val="both"/>
              <w:rPr>
                <w:color w:val="000000"/>
              </w:rPr>
            </w:pPr>
          </w:p>
          <w:p w14:paraId="274FE412" w14:textId="77777777" w:rsidR="00EC5A40" w:rsidRDefault="00EC5A40">
            <w:pPr>
              <w:spacing w:after="160" w:line="259" w:lineRule="auto"/>
              <w:jc w:val="both"/>
              <w:rPr>
                <w:color w:val="000000"/>
              </w:rPr>
            </w:pPr>
          </w:p>
          <w:p w14:paraId="3EED4135" w14:textId="77777777" w:rsidR="00EC5A40" w:rsidRDefault="00EC5A40">
            <w:pPr>
              <w:spacing w:after="160" w:line="259" w:lineRule="auto"/>
              <w:jc w:val="both"/>
              <w:rPr>
                <w:color w:val="000000"/>
              </w:rPr>
            </w:pPr>
          </w:p>
          <w:p w14:paraId="2EEB70B6" w14:textId="77777777" w:rsidR="00EC5A40" w:rsidRDefault="00EC5A40">
            <w:pPr>
              <w:spacing w:after="160" w:line="259" w:lineRule="auto"/>
              <w:jc w:val="both"/>
              <w:rPr>
                <w:color w:val="000000"/>
              </w:rPr>
            </w:pPr>
          </w:p>
          <w:p w14:paraId="194FC385" w14:textId="77777777" w:rsidR="00EC5A40" w:rsidRDefault="00EC5A40">
            <w:pPr>
              <w:spacing w:after="160" w:line="259" w:lineRule="auto"/>
              <w:jc w:val="both"/>
              <w:rPr>
                <w:color w:val="000000"/>
              </w:rPr>
            </w:pPr>
          </w:p>
          <w:p w14:paraId="240C9125" w14:textId="77777777" w:rsidR="00EC5A40" w:rsidRDefault="00EC5A40">
            <w:pPr>
              <w:spacing w:after="160" w:line="259" w:lineRule="auto"/>
              <w:jc w:val="both"/>
              <w:rPr>
                <w:color w:val="000000"/>
              </w:rPr>
            </w:pPr>
          </w:p>
          <w:p w14:paraId="11290B64" w14:textId="77777777" w:rsidR="00EC5A40" w:rsidRDefault="00EC5A40">
            <w:pPr>
              <w:spacing w:after="160" w:line="259" w:lineRule="auto"/>
              <w:jc w:val="both"/>
              <w:rPr>
                <w:color w:val="000000"/>
              </w:rPr>
            </w:pPr>
          </w:p>
          <w:p w14:paraId="6EA6B1B9" w14:textId="77777777" w:rsidR="00EC5A40" w:rsidRPr="00CF52BA" w:rsidRDefault="00EC5A40">
            <w:pPr>
              <w:spacing w:after="160" w:line="259" w:lineRule="auto"/>
              <w:jc w:val="both"/>
              <w:rPr>
                <w:b/>
                <w:color w:val="000000"/>
              </w:rPr>
            </w:pPr>
          </w:p>
          <w:p w14:paraId="0BFD0178" w14:textId="77777777" w:rsidR="00EC5A40" w:rsidRDefault="00EC5A40">
            <w:pPr>
              <w:spacing w:after="160" w:line="259" w:lineRule="auto"/>
              <w:jc w:val="both"/>
              <w:rPr>
                <w:color w:val="000000"/>
                <w:highlight w:val="yellow"/>
              </w:rPr>
            </w:pPr>
          </w:p>
          <w:p w14:paraId="27F477A1" w14:textId="77777777" w:rsidR="00EC5A40" w:rsidRDefault="00EC5A40">
            <w:pPr>
              <w:spacing w:after="160" w:line="259" w:lineRule="auto"/>
              <w:jc w:val="both"/>
              <w:rPr>
                <w:color w:val="000000"/>
                <w:highlight w:val="yellow"/>
              </w:rPr>
            </w:pPr>
          </w:p>
        </w:tc>
      </w:tr>
    </w:tbl>
    <w:p w14:paraId="14829674" w14:textId="77777777" w:rsidR="00EC5A40" w:rsidRDefault="00EC5A40">
      <w:pPr>
        <w:spacing w:after="160" w:line="259" w:lineRule="auto"/>
        <w:rPr>
          <w:color w:val="000000"/>
        </w:rPr>
      </w:pPr>
    </w:p>
    <w:p w14:paraId="70D2AA18" w14:textId="77777777" w:rsidR="00EC5A40" w:rsidRDefault="00EC5A40">
      <w:pPr>
        <w:spacing w:after="160" w:line="259" w:lineRule="auto"/>
        <w:rPr>
          <w:color w:val="000000"/>
        </w:rPr>
      </w:pPr>
    </w:p>
    <w:p w14:paraId="5CD43F45" w14:textId="77777777" w:rsidR="00EC5A40" w:rsidRDefault="00EC5A40">
      <w:pPr>
        <w:spacing w:after="160" w:line="259" w:lineRule="auto"/>
        <w:rPr>
          <w:color w:val="000000"/>
        </w:rPr>
      </w:pPr>
    </w:p>
    <w:tbl>
      <w:tblPr>
        <w:tblStyle w:val="af0"/>
        <w:tblW w:w="7365" w:type="dxa"/>
        <w:tblInd w:w="1129" w:type="dxa"/>
        <w:tblBorders>
          <w:top w:val="nil"/>
          <w:left w:val="nil"/>
          <w:bottom w:val="nil"/>
          <w:right w:val="nil"/>
          <w:insideH w:val="nil"/>
          <w:insideV w:val="nil"/>
        </w:tblBorders>
        <w:tblLayout w:type="fixed"/>
        <w:tblLook w:val="0400" w:firstRow="0" w:lastRow="0" w:firstColumn="0" w:lastColumn="0" w:noHBand="0" w:noVBand="1"/>
      </w:tblPr>
      <w:tblGrid>
        <w:gridCol w:w="7365"/>
      </w:tblGrid>
      <w:tr w:rsidR="0001130D" w14:paraId="702B3EB0" w14:textId="77777777">
        <w:tc>
          <w:tcPr>
            <w:tcW w:w="7365" w:type="dxa"/>
          </w:tcPr>
          <w:p w14:paraId="558C3147" w14:textId="77777777" w:rsidR="00EC5A40" w:rsidRDefault="00000000">
            <w:pPr>
              <w:spacing w:line="259" w:lineRule="auto"/>
              <w:jc w:val="center"/>
              <w:rPr>
                <w:b/>
                <w:color w:val="000000"/>
              </w:rPr>
            </w:pPr>
            <w:r>
              <w:rPr>
                <w:b/>
                <w:color w:val="000000"/>
              </w:rPr>
              <w:t>Abstract</w:t>
            </w:r>
          </w:p>
          <w:p w14:paraId="7E4B4A41" w14:textId="77777777" w:rsidR="00EC5A40" w:rsidRDefault="00EC5A40">
            <w:pPr>
              <w:spacing w:line="259" w:lineRule="auto"/>
              <w:rPr>
                <w:b/>
                <w:color w:val="000000"/>
              </w:rPr>
            </w:pPr>
          </w:p>
          <w:p w14:paraId="296C9B2C" w14:textId="77777777" w:rsidR="00CF52BA" w:rsidRPr="00CF52BA" w:rsidRDefault="00000000" w:rsidP="00CF52BA">
            <w:pPr>
              <w:spacing w:after="160" w:line="259" w:lineRule="auto"/>
              <w:jc w:val="both"/>
              <w:rPr>
                <w:color w:val="000000"/>
              </w:rPr>
            </w:pPr>
            <w:r w:rsidRPr="00CF52BA">
              <w:rPr>
                <w:color w:val="000000"/>
              </w:rPr>
              <w:t>In the digital era, balancing productivity and well-being is a central aim in virtually any</w:t>
            </w:r>
            <w:r>
              <w:rPr>
                <w:color w:val="000000"/>
              </w:rPr>
              <w:t xml:space="preserve"> </w:t>
            </w:r>
            <w:r w:rsidRPr="00CF52BA">
              <w:rPr>
                <w:color w:val="000000"/>
              </w:rPr>
              <w:t>field, be it professional or personal. In this work, we investigate the use of artificial intelligence (AI) to better allocate resources by analyzing people’s preferences during the</w:t>
            </w:r>
            <w:r>
              <w:rPr>
                <w:color w:val="000000"/>
              </w:rPr>
              <w:t xml:space="preserve"> </w:t>
            </w:r>
            <w:r w:rsidRPr="00CF52BA">
              <w:rPr>
                <w:color w:val="000000"/>
              </w:rPr>
              <w:t>execution of their tasks. Resource allocation is the key to both performance and satisfaction in task completion. Using AI algorithms in machine learning and optimization, this</w:t>
            </w:r>
            <w:r>
              <w:rPr>
                <w:color w:val="000000"/>
              </w:rPr>
              <w:t xml:space="preserve"> </w:t>
            </w:r>
            <w:r w:rsidRPr="00CF52BA">
              <w:rPr>
                <w:color w:val="000000"/>
              </w:rPr>
              <w:t>research focuses on emotional patterns and personal preferences embedded in task performance to generate personalized resource allocation strategies. All of these tactics have been</w:t>
            </w:r>
            <w:r>
              <w:rPr>
                <w:color w:val="000000"/>
              </w:rPr>
              <w:t xml:space="preserve"> </w:t>
            </w:r>
            <w:r w:rsidRPr="00CF52BA">
              <w:rPr>
                <w:color w:val="000000"/>
              </w:rPr>
              <w:t>implemented to improve the user experience and to increase emotional intelligence. The</w:t>
            </w:r>
            <w:r>
              <w:rPr>
                <w:color w:val="000000"/>
              </w:rPr>
              <w:t xml:space="preserve"> </w:t>
            </w:r>
            <w:r w:rsidRPr="00CF52BA">
              <w:rPr>
                <w:color w:val="000000"/>
              </w:rPr>
              <w:t>results of this research have the potential to guide the development of intelligent systems</w:t>
            </w:r>
            <w:r>
              <w:rPr>
                <w:color w:val="000000"/>
              </w:rPr>
              <w:t xml:space="preserve"> </w:t>
            </w:r>
            <w:r w:rsidRPr="00CF52BA">
              <w:rPr>
                <w:color w:val="000000"/>
              </w:rPr>
              <w:t>that dynamically adapt to users’ emotional states, thereby improving quality of life and</w:t>
            </w:r>
            <w:r>
              <w:rPr>
                <w:color w:val="000000"/>
              </w:rPr>
              <w:t xml:space="preserve"> </w:t>
            </w:r>
            <w:r w:rsidRPr="00CF52BA">
              <w:rPr>
                <w:color w:val="000000"/>
              </w:rPr>
              <w:t>productivity in various activities.</w:t>
            </w:r>
          </w:p>
          <w:p w14:paraId="4689AEB1" w14:textId="77777777" w:rsidR="00CF52BA" w:rsidRPr="001C3BDE" w:rsidRDefault="00000000" w:rsidP="00CF52BA">
            <w:pPr>
              <w:spacing w:after="160" w:line="259" w:lineRule="auto"/>
              <w:jc w:val="both"/>
              <w:rPr>
                <w:b/>
                <w:bCs/>
                <w:color w:val="000000"/>
              </w:rPr>
            </w:pPr>
            <w:r w:rsidRPr="001C3BDE">
              <w:rPr>
                <w:b/>
                <w:bCs/>
                <w:color w:val="000000"/>
              </w:rPr>
              <w:t>Key</w:t>
            </w:r>
            <w:r w:rsidR="001C3BDE" w:rsidRPr="001C3BDE">
              <w:rPr>
                <w:b/>
                <w:bCs/>
                <w:color w:val="000000"/>
              </w:rPr>
              <w:t xml:space="preserve"> W</w:t>
            </w:r>
            <w:r w:rsidRPr="001C3BDE">
              <w:rPr>
                <w:b/>
                <w:bCs/>
                <w:color w:val="000000"/>
              </w:rPr>
              <w:t>ords:</w:t>
            </w:r>
          </w:p>
          <w:p w14:paraId="2AFF8F9F" w14:textId="77777777" w:rsidR="00EC5A40" w:rsidRDefault="00000000" w:rsidP="00CF52BA">
            <w:pPr>
              <w:spacing w:after="160" w:line="259" w:lineRule="auto"/>
              <w:jc w:val="both"/>
              <w:rPr>
                <w:color w:val="000000"/>
              </w:rPr>
            </w:pPr>
            <w:r w:rsidRPr="00CF52BA">
              <w:rPr>
                <w:color w:val="000000"/>
              </w:rPr>
              <w:t xml:space="preserve">Resource Allocation.Emotional Well-being.Task Performance.Sentiment Analysis .Optimization </w:t>
            </w:r>
            <w:r w:rsidR="001C3BDE" w:rsidRPr="00CF52BA">
              <w:rPr>
                <w:color w:val="000000"/>
              </w:rPr>
              <w:t>Algorithms. Artificial</w:t>
            </w:r>
            <w:r w:rsidRPr="00CF52BA">
              <w:rPr>
                <w:color w:val="000000"/>
              </w:rPr>
              <w:t xml:space="preserve"> Intelligence</w:t>
            </w:r>
          </w:p>
          <w:p w14:paraId="2935A001" w14:textId="77777777" w:rsidR="00EC5A40" w:rsidRDefault="00EC5A40">
            <w:pPr>
              <w:spacing w:after="160" w:line="259" w:lineRule="auto"/>
              <w:jc w:val="both"/>
              <w:rPr>
                <w:color w:val="000000"/>
              </w:rPr>
            </w:pPr>
          </w:p>
          <w:p w14:paraId="094806A8" w14:textId="77777777" w:rsidR="00EC5A40" w:rsidRDefault="00EC5A40">
            <w:pPr>
              <w:spacing w:after="160" w:line="259" w:lineRule="auto"/>
              <w:jc w:val="both"/>
              <w:rPr>
                <w:color w:val="000000"/>
              </w:rPr>
            </w:pPr>
          </w:p>
          <w:p w14:paraId="2B3408AA" w14:textId="77777777" w:rsidR="00EC5A40" w:rsidRDefault="00EC5A40">
            <w:pPr>
              <w:spacing w:after="160" w:line="259" w:lineRule="auto"/>
              <w:jc w:val="both"/>
              <w:rPr>
                <w:color w:val="000000"/>
              </w:rPr>
            </w:pPr>
          </w:p>
          <w:p w14:paraId="063D2CFD" w14:textId="77777777" w:rsidR="00EC5A40" w:rsidRDefault="00EC5A40">
            <w:pPr>
              <w:spacing w:after="160" w:line="259" w:lineRule="auto"/>
              <w:jc w:val="both"/>
              <w:rPr>
                <w:color w:val="000000"/>
              </w:rPr>
            </w:pPr>
          </w:p>
          <w:p w14:paraId="73F3A778" w14:textId="77777777" w:rsidR="00EC5A40" w:rsidRDefault="00EC5A40">
            <w:pPr>
              <w:spacing w:after="160" w:line="259" w:lineRule="auto"/>
              <w:jc w:val="both"/>
              <w:rPr>
                <w:color w:val="000000"/>
              </w:rPr>
            </w:pPr>
          </w:p>
          <w:p w14:paraId="656CA452" w14:textId="77777777" w:rsidR="00EC5A40" w:rsidRDefault="00EC5A40">
            <w:pPr>
              <w:spacing w:after="160" w:line="259" w:lineRule="auto"/>
              <w:jc w:val="both"/>
              <w:rPr>
                <w:color w:val="000000"/>
              </w:rPr>
            </w:pPr>
          </w:p>
          <w:p w14:paraId="13E8D634" w14:textId="77777777" w:rsidR="00EC5A40" w:rsidRDefault="00EC5A40">
            <w:pPr>
              <w:spacing w:after="160" w:line="259" w:lineRule="auto"/>
              <w:jc w:val="both"/>
              <w:rPr>
                <w:color w:val="000000"/>
              </w:rPr>
            </w:pPr>
          </w:p>
          <w:p w14:paraId="666E3865" w14:textId="77777777" w:rsidR="00EC5A40" w:rsidRDefault="00EC5A40">
            <w:pPr>
              <w:spacing w:after="160" w:line="259" w:lineRule="auto"/>
              <w:jc w:val="both"/>
              <w:rPr>
                <w:color w:val="000000"/>
              </w:rPr>
            </w:pPr>
          </w:p>
          <w:p w14:paraId="2D765AAD" w14:textId="77777777" w:rsidR="00EC5A40" w:rsidRDefault="00EC5A40">
            <w:pPr>
              <w:spacing w:after="160" w:line="259" w:lineRule="auto"/>
              <w:jc w:val="both"/>
              <w:rPr>
                <w:color w:val="000000"/>
              </w:rPr>
            </w:pPr>
          </w:p>
          <w:p w14:paraId="30816C7A" w14:textId="77777777" w:rsidR="00EC5A40" w:rsidRDefault="00EC5A40">
            <w:pPr>
              <w:spacing w:after="160" w:line="259" w:lineRule="auto"/>
              <w:jc w:val="both"/>
              <w:rPr>
                <w:color w:val="000000"/>
              </w:rPr>
            </w:pPr>
          </w:p>
        </w:tc>
      </w:tr>
    </w:tbl>
    <w:p w14:paraId="4610D2E2" w14:textId="77777777" w:rsidR="0001130D" w:rsidRDefault="0001130D">
      <w:pPr>
        <w:rPr>
          <w:sz w:val="0"/>
          <w:szCs w:val="0"/>
        </w:rPr>
      </w:pPr>
    </w:p>
    <w:sectPr w:rsidR="0001130D">
      <w:headerReference w:type="default" r:id="rId9"/>
      <w:headerReference w:type="first" r:id="rId10"/>
      <w:pgSz w:w="11906" w:h="16838"/>
      <w:pgMar w:top="2269" w:right="1701" w:bottom="2127" w:left="1701" w:header="708" w:footer="708"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93C9E" w14:textId="77777777" w:rsidR="008C7CE5" w:rsidRDefault="008C7CE5">
      <w:r>
        <w:separator/>
      </w:r>
    </w:p>
  </w:endnote>
  <w:endnote w:type="continuationSeparator" w:id="0">
    <w:p w14:paraId="55A278E9" w14:textId="77777777" w:rsidR="008C7CE5" w:rsidRDefault="008C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altName w:val="Times New Roman"/>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EFAE9" w14:textId="77777777" w:rsidR="008C7CE5" w:rsidRDefault="008C7CE5">
      <w:r>
        <w:separator/>
      </w:r>
    </w:p>
  </w:footnote>
  <w:footnote w:type="continuationSeparator" w:id="0">
    <w:p w14:paraId="1E4B6E8D" w14:textId="77777777" w:rsidR="008C7CE5" w:rsidRDefault="008C7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A4276" w14:textId="77777777" w:rsidR="00EC5A40" w:rsidRDefault="00000000">
    <w:pPr>
      <w:pBdr>
        <w:top w:val="nil"/>
        <w:left w:val="nil"/>
        <w:bottom w:val="nil"/>
        <w:right w:val="nil"/>
        <w:between w:val="nil"/>
      </w:pBdr>
      <w:tabs>
        <w:tab w:val="center" w:pos="4252"/>
        <w:tab w:val="right" w:pos="8504"/>
      </w:tabs>
      <w:rPr>
        <w:color w:val="000000"/>
      </w:rPr>
    </w:pPr>
    <w:r>
      <w:rPr>
        <w:noProof/>
        <w:lang w:val="es-EC"/>
      </w:rPr>
      <w:drawing>
        <wp:anchor distT="0" distB="0" distL="0" distR="0" simplePos="0" relativeHeight="251660288" behindDoc="1" locked="0" layoutInCell="1" allowOverlap="1" wp14:anchorId="0346EE7C" wp14:editId="5337B54E">
          <wp:simplePos x="0" y="0"/>
          <wp:positionH relativeFrom="column">
            <wp:posOffset>-1114423</wp:posOffset>
          </wp:positionH>
          <wp:positionV relativeFrom="paragraph">
            <wp:posOffset>-419733</wp:posOffset>
          </wp:positionV>
          <wp:extent cx="7543760" cy="10662286"/>
          <wp:effectExtent l="0" t="0" r="0" b="0"/>
          <wp:wrapNone/>
          <wp:docPr id="1744816969" name="image1.png"/>
          <wp:cNvGraphicFramePr/>
          <a:graphic xmlns:a="http://schemas.openxmlformats.org/drawingml/2006/main">
            <a:graphicData uri="http://schemas.openxmlformats.org/drawingml/2006/picture">
              <pic:pic xmlns:pic="http://schemas.openxmlformats.org/drawingml/2006/picture">
                <pic:nvPicPr>
                  <pic:cNvPr id="1744816969" name="image1.png"/>
                  <pic:cNvPicPr/>
                </pic:nvPicPr>
                <pic:blipFill>
                  <a:blip r:embed="rId1"/>
                  <a:stretch>
                    <a:fillRect/>
                  </a:stretch>
                </pic:blipFill>
                <pic:spPr>
                  <a:xfrm>
                    <a:off x="0" y="0"/>
                    <a:ext cx="7543760" cy="1066228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C1AD" w14:textId="77777777" w:rsidR="00EC5A40" w:rsidRDefault="00EC5A4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0A8E"/>
    <w:multiLevelType w:val="multilevel"/>
    <w:tmpl w:val="24B6CD6E"/>
    <w:lvl w:ilvl="0">
      <w:start w:val="1"/>
      <w:numFmt w:val="bullet"/>
      <w:lvlText w:val="●"/>
      <w:lvlJc w:val="left"/>
      <w:pPr>
        <w:ind w:left="2705" w:hanging="360"/>
      </w:pPr>
      <w:rPr>
        <w:rFonts w:ascii="Noto Sans" w:eastAsia="Noto Sans" w:hAnsi="Noto Sans" w:cs="Noto Sans"/>
      </w:rPr>
    </w:lvl>
    <w:lvl w:ilvl="1">
      <w:start w:val="1"/>
      <w:numFmt w:val="bullet"/>
      <w:lvlText w:val="o"/>
      <w:lvlJc w:val="left"/>
      <w:pPr>
        <w:ind w:left="3425" w:hanging="360"/>
      </w:pPr>
      <w:rPr>
        <w:rFonts w:ascii="Courier New" w:eastAsia="Courier New" w:hAnsi="Courier New" w:cs="Courier New"/>
      </w:rPr>
    </w:lvl>
    <w:lvl w:ilvl="2">
      <w:start w:val="1"/>
      <w:numFmt w:val="bullet"/>
      <w:lvlText w:val="▪"/>
      <w:lvlJc w:val="left"/>
      <w:pPr>
        <w:ind w:left="4145" w:hanging="360"/>
      </w:pPr>
      <w:rPr>
        <w:rFonts w:ascii="Noto Sans" w:eastAsia="Noto Sans" w:hAnsi="Noto Sans" w:cs="Noto Sans"/>
      </w:rPr>
    </w:lvl>
    <w:lvl w:ilvl="3">
      <w:start w:val="1"/>
      <w:numFmt w:val="bullet"/>
      <w:lvlText w:val="●"/>
      <w:lvlJc w:val="left"/>
      <w:pPr>
        <w:ind w:left="4865" w:hanging="360"/>
      </w:pPr>
      <w:rPr>
        <w:rFonts w:ascii="Noto Sans" w:eastAsia="Noto Sans" w:hAnsi="Noto Sans" w:cs="Noto Sans"/>
      </w:rPr>
    </w:lvl>
    <w:lvl w:ilvl="4">
      <w:start w:val="1"/>
      <w:numFmt w:val="bullet"/>
      <w:lvlText w:val="o"/>
      <w:lvlJc w:val="left"/>
      <w:pPr>
        <w:ind w:left="5585" w:hanging="360"/>
      </w:pPr>
      <w:rPr>
        <w:rFonts w:ascii="Courier New" w:eastAsia="Courier New" w:hAnsi="Courier New" w:cs="Courier New"/>
      </w:rPr>
    </w:lvl>
    <w:lvl w:ilvl="5">
      <w:start w:val="1"/>
      <w:numFmt w:val="bullet"/>
      <w:lvlText w:val="▪"/>
      <w:lvlJc w:val="left"/>
      <w:pPr>
        <w:ind w:left="6305" w:hanging="360"/>
      </w:pPr>
      <w:rPr>
        <w:rFonts w:ascii="Noto Sans" w:eastAsia="Noto Sans" w:hAnsi="Noto Sans" w:cs="Noto Sans"/>
      </w:rPr>
    </w:lvl>
    <w:lvl w:ilvl="6">
      <w:start w:val="1"/>
      <w:numFmt w:val="bullet"/>
      <w:lvlText w:val="●"/>
      <w:lvlJc w:val="left"/>
      <w:pPr>
        <w:ind w:left="7025" w:hanging="360"/>
      </w:pPr>
      <w:rPr>
        <w:rFonts w:ascii="Noto Sans" w:eastAsia="Noto Sans" w:hAnsi="Noto Sans" w:cs="Noto Sans"/>
      </w:rPr>
    </w:lvl>
    <w:lvl w:ilvl="7">
      <w:start w:val="1"/>
      <w:numFmt w:val="bullet"/>
      <w:lvlText w:val="o"/>
      <w:lvlJc w:val="left"/>
      <w:pPr>
        <w:ind w:left="7745" w:hanging="360"/>
      </w:pPr>
      <w:rPr>
        <w:rFonts w:ascii="Courier New" w:eastAsia="Courier New" w:hAnsi="Courier New" w:cs="Courier New"/>
      </w:rPr>
    </w:lvl>
    <w:lvl w:ilvl="8">
      <w:start w:val="1"/>
      <w:numFmt w:val="bullet"/>
      <w:lvlText w:val="▪"/>
      <w:lvlJc w:val="left"/>
      <w:pPr>
        <w:ind w:left="8465" w:hanging="360"/>
      </w:pPr>
      <w:rPr>
        <w:rFonts w:ascii="Noto Sans" w:eastAsia="Noto Sans" w:hAnsi="Noto Sans" w:cs="Noto Sans"/>
      </w:rPr>
    </w:lvl>
  </w:abstractNum>
  <w:abstractNum w:abstractNumId="1" w15:restartNumberingAfterBreak="0">
    <w:nsid w:val="1B4D0A39"/>
    <w:multiLevelType w:val="multilevel"/>
    <w:tmpl w:val="CBDE9D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09C41AC"/>
    <w:multiLevelType w:val="multilevel"/>
    <w:tmpl w:val="4870529A"/>
    <w:lvl w:ilvl="0">
      <w:start w:val="1"/>
      <w:numFmt w:val="bullet"/>
      <w:pStyle w:val="Nivel1Correcto"/>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num w:numId="1" w16cid:durableId="340475286">
    <w:abstractNumId w:val="0"/>
  </w:num>
  <w:num w:numId="2" w16cid:durableId="302387523">
    <w:abstractNumId w:val="2"/>
  </w:num>
  <w:num w:numId="3" w16cid:durableId="189799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40"/>
    <w:rsid w:val="0001130D"/>
    <w:rsid w:val="0001262F"/>
    <w:rsid w:val="001445D1"/>
    <w:rsid w:val="001C3BDE"/>
    <w:rsid w:val="00406889"/>
    <w:rsid w:val="00477D94"/>
    <w:rsid w:val="004A2D68"/>
    <w:rsid w:val="004A41BB"/>
    <w:rsid w:val="00563167"/>
    <w:rsid w:val="005C2608"/>
    <w:rsid w:val="005F0021"/>
    <w:rsid w:val="00831AFD"/>
    <w:rsid w:val="008C7ACA"/>
    <w:rsid w:val="008C7CE5"/>
    <w:rsid w:val="008F44DC"/>
    <w:rsid w:val="00905C31"/>
    <w:rsid w:val="00BD1D83"/>
    <w:rsid w:val="00C82C8D"/>
    <w:rsid w:val="00C85700"/>
    <w:rsid w:val="00CB43DC"/>
    <w:rsid w:val="00CF52BA"/>
    <w:rsid w:val="00EC5A40"/>
    <w:rsid w:val="00F162CA"/>
    <w:rsid w:val="00F9602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488A"/>
  <w15:docId w15:val="{FA9A8D92-3E30-425A-A7AF-27A06FF0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_tradnl"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2BA"/>
    <w:rPr>
      <w:rFonts w:eastAsia="MS Mincho" w:cs="Times New Roman"/>
      <w:szCs w:val="24"/>
    </w:rPr>
  </w:style>
  <w:style w:type="paragraph" w:styleId="Ttulo1">
    <w:name w:val="heading 1"/>
    <w:basedOn w:val="Normal"/>
    <w:next w:val="Normal"/>
    <w:link w:val="Ttulo1Car"/>
    <w:uiPriority w:val="9"/>
    <w:qFormat/>
    <w:rsid w:val="00F747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D6CF2"/>
    <w:pPr>
      <w:keepNext/>
      <w:keepLines/>
      <w:spacing w:before="40" w:after="120" w:line="360" w:lineRule="auto"/>
      <w:ind w:left="576" w:hanging="576"/>
      <w:jc w:val="both"/>
      <w:outlineLvl w:val="1"/>
    </w:pPr>
    <w:rPr>
      <w:rFonts w:eastAsiaTheme="majorEastAsia" w:cstheme="majorBidi"/>
      <w:b/>
      <w:szCs w:val="28"/>
      <w:lang w:val="es-MX"/>
    </w:rPr>
  </w:style>
  <w:style w:type="paragraph" w:styleId="Ttulo3">
    <w:name w:val="heading 3"/>
    <w:basedOn w:val="Normal"/>
    <w:next w:val="Normal"/>
    <w:link w:val="Ttulo3Car"/>
    <w:uiPriority w:val="9"/>
    <w:unhideWhenUsed/>
    <w:qFormat/>
    <w:rsid w:val="004D6CF2"/>
    <w:pPr>
      <w:keepNext/>
      <w:keepLines/>
      <w:spacing w:before="40" w:line="360" w:lineRule="auto"/>
      <w:ind w:left="720" w:hanging="720"/>
      <w:jc w:val="both"/>
      <w:outlineLvl w:val="2"/>
    </w:pPr>
    <w:rPr>
      <w:rFonts w:eastAsiaTheme="majorEastAsia" w:cstheme="majorBidi"/>
      <w:color w:val="000000" w:themeColor="text1"/>
      <w:lang w:val="es-MX"/>
    </w:rPr>
  </w:style>
  <w:style w:type="paragraph" w:styleId="Ttulo4">
    <w:name w:val="heading 4"/>
    <w:basedOn w:val="Normal"/>
    <w:next w:val="Normal"/>
    <w:link w:val="Ttulo4Car"/>
    <w:uiPriority w:val="9"/>
    <w:unhideWhenUsed/>
    <w:qFormat/>
    <w:rsid w:val="004D6CF2"/>
    <w:pPr>
      <w:keepNext/>
      <w:keepLines/>
      <w:spacing w:before="40" w:line="360" w:lineRule="auto"/>
      <w:ind w:left="864" w:hanging="864"/>
      <w:jc w:val="both"/>
      <w:outlineLvl w:val="3"/>
    </w:pPr>
    <w:rPr>
      <w:rFonts w:asciiTheme="majorHAnsi" w:eastAsiaTheme="majorEastAsia" w:hAnsiTheme="majorHAnsi" w:cstheme="majorBidi"/>
      <w:i/>
      <w:iCs/>
      <w:color w:val="2E74B5" w:themeColor="accent1" w:themeShade="BF"/>
      <w:szCs w:val="22"/>
      <w:lang w:val="es-MX"/>
    </w:rPr>
  </w:style>
  <w:style w:type="paragraph" w:styleId="Ttulo5">
    <w:name w:val="heading 5"/>
    <w:basedOn w:val="Normal"/>
    <w:next w:val="Normal"/>
    <w:link w:val="Ttulo5Car"/>
    <w:uiPriority w:val="9"/>
    <w:semiHidden/>
    <w:unhideWhenUsed/>
    <w:qFormat/>
    <w:rsid w:val="004D6CF2"/>
    <w:pPr>
      <w:keepNext/>
      <w:keepLines/>
      <w:spacing w:before="40" w:line="360" w:lineRule="auto"/>
      <w:ind w:left="1008" w:hanging="1008"/>
      <w:jc w:val="both"/>
      <w:outlineLvl w:val="4"/>
    </w:pPr>
    <w:rPr>
      <w:rFonts w:asciiTheme="majorHAnsi" w:eastAsiaTheme="majorEastAsia" w:hAnsiTheme="majorHAnsi" w:cstheme="majorBidi"/>
      <w:color w:val="2E74B5" w:themeColor="accent1" w:themeShade="BF"/>
      <w:szCs w:val="22"/>
      <w:lang w:val="es-MX"/>
    </w:rPr>
  </w:style>
  <w:style w:type="paragraph" w:styleId="Ttulo6">
    <w:name w:val="heading 6"/>
    <w:basedOn w:val="Normal"/>
    <w:next w:val="Normal"/>
    <w:link w:val="Ttulo6Car"/>
    <w:uiPriority w:val="9"/>
    <w:unhideWhenUsed/>
    <w:qFormat/>
    <w:rsid w:val="004D6CF2"/>
    <w:pPr>
      <w:keepNext/>
      <w:keepLines/>
      <w:spacing w:before="40" w:line="360" w:lineRule="auto"/>
      <w:ind w:left="1152" w:hanging="1152"/>
      <w:jc w:val="both"/>
      <w:outlineLvl w:val="5"/>
    </w:pPr>
    <w:rPr>
      <w:rFonts w:asciiTheme="majorHAnsi" w:eastAsiaTheme="majorEastAsia" w:hAnsiTheme="majorHAnsi" w:cstheme="majorBidi"/>
      <w:color w:val="1F4E79" w:themeColor="accent1" w:themeShade="80"/>
      <w:szCs w:val="22"/>
      <w:lang w:val="es-MX"/>
    </w:rPr>
  </w:style>
  <w:style w:type="paragraph" w:styleId="Ttulo7">
    <w:name w:val="heading 7"/>
    <w:basedOn w:val="Normal"/>
    <w:next w:val="Normal"/>
    <w:link w:val="Ttulo7Car"/>
    <w:uiPriority w:val="9"/>
    <w:semiHidden/>
    <w:unhideWhenUsed/>
    <w:qFormat/>
    <w:rsid w:val="004D6CF2"/>
    <w:pPr>
      <w:keepNext/>
      <w:keepLines/>
      <w:spacing w:before="40" w:line="360" w:lineRule="auto"/>
      <w:ind w:left="1296" w:hanging="1296"/>
      <w:jc w:val="both"/>
      <w:outlineLvl w:val="6"/>
    </w:pPr>
    <w:rPr>
      <w:rFonts w:asciiTheme="majorHAnsi" w:eastAsiaTheme="majorEastAsia" w:hAnsiTheme="majorHAnsi" w:cstheme="majorBidi"/>
      <w:i/>
      <w:iCs/>
      <w:color w:val="1F4E79" w:themeColor="accent1" w:themeShade="80"/>
      <w:szCs w:val="22"/>
      <w:lang w:val="es-MX"/>
    </w:rPr>
  </w:style>
  <w:style w:type="paragraph" w:styleId="Ttulo8">
    <w:name w:val="heading 8"/>
    <w:basedOn w:val="Normal"/>
    <w:next w:val="Normal"/>
    <w:link w:val="Ttulo8Car"/>
    <w:uiPriority w:val="9"/>
    <w:semiHidden/>
    <w:unhideWhenUsed/>
    <w:qFormat/>
    <w:rsid w:val="004D6CF2"/>
    <w:pPr>
      <w:keepNext/>
      <w:keepLines/>
      <w:spacing w:before="40" w:line="360" w:lineRule="auto"/>
      <w:ind w:left="1440" w:hanging="1440"/>
      <w:jc w:val="both"/>
      <w:outlineLvl w:val="7"/>
    </w:pPr>
    <w:rPr>
      <w:rFonts w:asciiTheme="majorHAnsi" w:eastAsiaTheme="majorEastAsia" w:hAnsiTheme="majorHAnsi" w:cstheme="majorBidi"/>
      <w:color w:val="262626" w:themeColor="text1" w:themeTint="D9"/>
      <w:sz w:val="21"/>
      <w:szCs w:val="21"/>
      <w:lang w:val="es-MX"/>
    </w:rPr>
  </w:style>
  <w:style w:type="paragraph" w:styleId="Ttulo9">
    <w:name w:val="heading 9"/>
    <w:basedOn w:val="Normal"/>
    <w:next w:val="Normal"/>
    <w:link w:val="Ttulo9Car"/>
    <w:uiPriority w:val="9"/>
    <w:semiHidden/>
    <w:unhideWhenUsed/>
    <w:qFormat/>
    <w:rsid w:val="004D6CF2"/>
    <w:pPr>
      <w:keepNext/>
      <w:keepLines/>
      <w:spacing w:before="40" w:line="360" w:lineRule="auto"/>
      <w:ind w:left="1584" w:hanging="1584"/>
      <w:jc w:val="both"/>
      <w:outlineLvl w:val="8"/>
    </w:pPr>
    <w:rPr>
      <w:rFonts w:asciiTheme="majorHAnsi" w:eastAsiaTheme="majorEastAsia" w:hAnsiTheme="majorHAnsi" w:cstheme="majorBidi"/>
      <w:i/>
      <w:iCs/>
      <w:color w:val="262626" w:themeColor="text1" w:themeTint="D9"/>
      <w:sz w:val="21"/>
      <w:szCs w:val="2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Nivel1Correcto">
    <w:name w:val="Nivel 1 Correcto"/>
    <w:basedOn w:val="Ttulo1"/>
    <w:link w:val="Nivel1CorrectoCar"/>
    <w:qFormat/>
    <w:rsid w:val="00F7477B"/>
    <w:pPr>
      <w:numPr>
        <w:numId w:val="2"/>
      </w:numPr>
      <w:spacing w:before="0"/>
      <w:ind w:left="284" w:hanging="568"/>
      <w:jc w:val="both"/>
    </w:pPr>
    <w:rPr>
      <w:rFonts w:ascii="Calibri" w:hAnsi="Calibri" w:cs="Calibri"/>
      <w:b/>
      <w:sz w:val="22"/>
      <w:szCs w:val="22"/>
    </w:rPr>
  </w:style>
  <w:style w:type="character" w:customStyle="1" w:styleId="Nivel1CorrectoCar">
    <w:name w:val="Nivel 1 Correcto Car"/>
    <w:basedOn w:val="Ttulo1Car"/>
    <w:link w:val="Nivel1Correcto"/>
    <w:rsid w:val="00F7477B"/>
    <w:rPr>
      <w:rFonts w:ascii="Calibri" w:eastAsiaTheme="majorEastAsia" w:hAnsi="Calibri" w:cs="Calibri"/>
      <w:b/>
      <w:color w:val="2E74B5" w:themeColor="accent1" w:themeShade="BF"/>
      <w:sz w:val="32"/>
      <w:szCs w:val="32"/>
      <w:lang w:val="es-ES_tradnl"/>
    </w:rPr>
  </w:style>
  <w:style w:type="character" w:customStyle="1" w:styleId="Ttulo1Car">
    <w:name w:val="Título 1 Car"/>
    <w:basedOn w:val="Fuentedeprrafopredeter"/>
    <w:link w:val="Ttulo1"/>
    <w:uiPriority w:val="9"/>
    <w:rsid w:val="00F7477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D6CF2"/>
    <w:rPr>
      <w:rFonts w:ascii="Calibri" w:eastAsiaTheme="majorEastAsia" w:hAnsi="Calibri" w:cstheme="majorBidi"/>
      <w:b/>
      <w:szCs w:val="28"/>
      <w:lang w:val="es-MX"/>
    </w:rPr>
  </w:style>
  <w:style w:type="character" w:customStyle="1" w:styleId="Ttulo3Car">
    <w:name w:val="Título 3 Car"/>
    <w:basedOn w:val="Fuentedeprrafopredeter"/>
    <w:link w:val="Ttulo3"/>
    <w:uiPriority w:val="9"/>
    <w:rsid w:val="004D6CF2"/>
    <w:rPr>
      <w:rFonts w:ascii="Calibri" w:eastAsiaTheme="majorEastAsia" w:hAnsi="Calibri" w:cstheme="majorBidi"/>
      <w:color w:val="000000" w:themeColor="text1"/>
      <w:szCs w:val="24"/>
      <w:lang w:val="es-MX"/>
    </w:rPr>
  </w:style>
  <w:style w:type="character" w:customStyle="1" w:styleId="Ttulo4Car">
    <w:name w:val="Título 4 Car"/>
    <w:basedOn w:val="Fuentedeprrafopredeter"/>
    <w:link w:val="Ttulo4"/>
    <w:uiPriority w:val="9"/>
    <w:rsid w:val="004D6CF2"/>
    <w:rPr>
      <w:rFonts w:asciiTheme="majorHAnsi" w:eastAsiaTheme="majorEastAsia" w:hAnsiTheme="majorHAnsi" w:cstheme="majorBidi"/>
      <w:i/>
      <w:iCs/>
      <w:color w:val="2E74B5" w:themeColor="accent1" w:themeShade="BF"/>
      <w:lang w:val="es-MX"/>
    </w:rPr>
  </w:style>
  <w:style w:type="character" w:customStyle="1" w:styleId="Ttulo5Car">
    <w:name w:val="Título 5 Car"/>
    <w:basedOn w:val="Fuentedeprrafopredeter"/>
    <w:link w:val="Ttulo5"/>
    <w:uiPriority w:val="9"/>
    <w:semiHidden/>
    <w:rsid w:val="004D6CF2"/>
    <w:rPr>
      <w:rFonts w:asciiTheme="majorHAnsi" w:eastAsiaTheme="majorEastAsia" w:hAnsiTheme="majorHAnsi" w:cstheme="majorBidi"/>
      <w:color w:val="2E74B5" w:themeColor="accent1" w:themeShade="BF"/>
      <w:lang w:val="es-MX"/>
    </w:rPr>
  </w:style>
  <w:style w:type="character" w:customStyle="1" w:styleId="Ttulo6Car">
    <w:name w:val="Título 6 Car"/>
    <w:basedOn w:val="Fuentedeprrafopredeter"/>
    <w:link w:val="Ttulo6"/>
    <w:uiPriority w:val="9"/>
    <w:rsid w:val="004D6CF2"/>
    <w:rPr>
      <w:rFonts w:asciiTheme="majorHAnsi" w:eastAsiaTheme="majorEastAsia" w:hAnsiTheme="majorHAnsi" w:cstheme="majorBidi"/>
      <w:color w:val="1F4E79" w:themeColor="accent1" w:themeShade="80"/>
      <w:lang w:val="es-MX"/>
    </w:rPr>
  </w:style>
  <w:style w:type="character" w:customStyle="1" w:styleId="Ttulo7Car">
    <w:name w:val="Título 7 Car"/>
    <w:basedOn w:val="Fuentedeprrafopredeter"/>
    <w:link w:val="Ttulo7"/>
    <w:uiPriority w:val="9"/>
    <w:semiHidden/>
    <w:rsid w:val="004D6CF2"/>
    <w:rPr>
      <w:rFonts w:asciiTheme="majorHAnsi" w:eastAsiaTheme="majorEastAsia" w:hAnsiTheme="majorHAnsi" w:cstheme="majorBidi"/>
      <w:i/>
      <w:iCs/>
      <w:color w:val="1F4E79" w:themeColor="accent1" w:themeShade="80"/>
      <w:lang w:val="es-MX"/>
    </w:rPr>
  </w:style>
  <w:style w:type="character" w:customStyle="1" w:styleId="Ttulo8Car">
    <w:name w:val="Título 8 Car"/>
    <w:basedOn w:val="Fuentedeprrafopredeter"/>
    <w:link w:val="Ttulo8"/>
    <w:uiPriority w:val="9"/>
    <w:semiHidden/>
    <w:rsid w:val="004D6CF2"/>
    <w:rPr>
      <w:rFonts w:asciiTheme="majorHAnsi" w:eastAsiaTheme="majorEastAsia" w:hAnsiTheme="majorHAnsi" w:cstheme="majorBidi"/>
      <w:color w:val="262626" w:themeColor="text1" w:themeTint="D9"/>
      <w:sz w:val="21"/>
      <w:szCs w:val="21"/>
      <w:lang w:val="es-MX"/>
    </w:rPr>
  </w:style>
  <w:style w:type="character" w:customStyle="1" w:styleId="Ttulo9Car">
    <w:name w:val="Título 9 Car"/>
    <w:basedOn w:val="Fuentedeprrafopredeter"/>
    <w:link w:val="Ttulo9"/>
    <w:uiPriority w:val="9"/>
    <w:semiHidden/>
    <w:rsid w:val="004D6CF2"/>
    <w:rPr>
      <w:rFonts w:asciiTheme="majorHAnsi" w:eastAsiaTheme="majorEastAsia" w:hAnsiTheme="majorHAnsi" w:cstheme="majorBidi"/>
      <w:i/>
      <w:iCs/>
      <w:color w:val="262626" w:themeColor="text1" w:themeTint="D9"/>
      <w:sz w:val="21"/>
      <w:szCs w:val="21"/>
      <w:lang w:val="es-MX"/>
    </w:rPr>
  </w:style>
  <w:style w:type="paragraph" w:styleId="Prrafodelista">
    <w:name w:val="List Paragraph"/>
    <w:aliases w:val="TIT 2 IND,Capítulo"/>
    <w:basedOn w:val="Normal"/>
    <w:link w:val="PrrafodelistaCar"/>
    <w:uiPriority w:val="34"/>
    <w:qFormat/>
    <w:rsid w:val="004D6CF2"/>
    <w:pPr>
      <w:spacing w:after="160" w:line="360" w:lineRule="auto"/>
      <w:ind w:left="720"/>
      <w:contextualSpacing/>
      <w:jc w:val="both"/>
    </w:pPr>
    <w:rPr>
      <w:rFonts w:asciiTheme="minorHAnsi" w:eastAsiaTheme="minorEastAsia" w:hAnsiTheme="minorHAnsi" w:cstheme="minorBidi"/>
      <w:szCs w:val="22"/>
      <w:lang w:val="es-MX"/>
    </w:rPr>
  </w:style>
  <w:style w:type="character" w:customStyle="1" w:styleId="PrrafodelistaCar">
    <w:name w:val="Párrafo de lista Car"/>
    <w:aliases w:val="TIT 2 IND Car,Capítulo Car"/>
    <w:link w:val="Prrafodelista"/>
    <w:uiPriority w:val="34"/>
    <w:locked/>
    <w:rsid w:val="004D6CF2"/>
    <w:rPr>
      <w:rFonts w:eastAsiaTheme="minorEastAsia"/>
      <w:lang w:val="es-MX"/>
    </w:rPr>
  </w:style>
  <w:style w:type="table" w:customStyle="1" w:styleId="Tablaconcuadrcula1">
    <w:name w:val="Tabla con cuadrícula1"/>
    <w:basedOn w:val="Tablanormal"/>
    <w:next w:val="Tablaconcuadrcula"/>
    <w:uiPriority w:val="39"/>
    <w:rsid w:val="004D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Tablaconcuadrculaclara"/>
    <w:uiPriority w:val="40"/>
    <w:rsid w:val="004D6CF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39"/>
    <w:rsid w:val="004D6CF2"/>
    <w:rPr>
      <w:rFonts w:eastAsiaTheme="minorEastAsia"/>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4D6C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825930"/>
    <w:rPr>
      <w:sz w:val="16"/>
      <w:szCs w:val="16"/>
    </w:rPr>
  </w:style>
  <w:style w:type="paragraph" w:styleId="Textocomentario">
    <w:name w:val="annotation text"/>
    <w:basedOn w:val="Normal"/>
    <w:link w:val="TextocomentarioCar"/>
    <w:uiPriority w:val="99"/>
    <w:semiHidden/>
    <w:unhideWhenUsed/>
    <w:rsid w:val="00825930"/>
    <w:rPr>
      <w:sz w:val="20"/>
      <w:szCs w:val="20"/>
    </w:rPr>
  </w:style>
  <w:style w:type="character" w:customStyle="1" w:styleId="TextocomentarioCar">
    <w:name w:val="Texto comentario Car"/>
    <w:basedOn w:val="Fuentedeprrafopredeter"/>
    <w:link w:val="Textocomentario"/>
    <w:uiPriority w:val="99"/>
    <w:semiHidden/>
    <w:rsid w:val="00825930"/>
    <w:rPr>
      <w:rFonts w:ascii="Calibri" w:eastAsia="MS Mincho"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25930"/>
    <w:rPr>
      <w:b/>
      <w:bCs/>
    </w:rPr>
  </w:style>
  <w:style w:type="character" w:customStyle="1" w:styleId="AsuntodelcomentarioCar">
    <w:name w:val="Asunto del comentario Car"/>
    <w:basedOn w:val="TextocomentarioCar"/>
    <w:link w:val="Asuntodelcomentario"/>
    <w:uiPriority w:val="99"/>
    <w:semiHidden/>
    <w:rsid w:val="00825930"/>
    <w:rPr>
      <w:rFonts w:ascii="Calibri" w:eastAsia="MS Mincho" w:hAnsi="Calibri" w:cs="Times New Roman"/>
      <w:b/>
      <w:bCs/>
      <w:sz w:val="20"/>
      <w:szCs w:val="20"/>
      <w:lang w:val="es-ES_tradnl"/>
    </w:rPr>
  </w:style>
  <w:style w:type="paragraph" w:styleId="Textodeglobo">
    <w:name w:val="Balloon Text"/>
    <w:basedOn w:val="Normal"/>
    <w:link w:val="TextodegloboCar"/>
    <w:uiPriority w:val="99"/>
    <w:semiHidden/>
    <w:unhideWhenUsed/>
    <w:rsid w:val="008259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5930"/>
    <w:rPr>
      <w:rFonts w:ascii="Segoe UI" w:eastAsia="MS Mincho" w:hAnsi="Segoe UI" w:cs="Segoe UI"/>
      <w:sz w:val="18"/>
      <w:szCs w:val="18"/>
      <w:lang w:val="es-ES_tradnl"/>
    </w:rPr>
  </w:style>
  <w:style w:type="paragraph" w:styleId="Encabezado">
    <w:name w:val="header"/>
    <w:basedOn w:val="Normal"/>
    <w:link w:val="EncabezadoCar"/>
    <w:uiPriority w:val="99"/>
    <w:unhideWhenUsed/>
    <w:rsid w:val="000D1D40"/>
    <w:pPr>
      <w:tabs>
        <w:tab w:val="center" w:pos="4252"/>
        <w:tab w:val="right" w:pos="8504"/>
      </w:tabs>
    </w:pPr>
  </w:style>
  <w:style w:type="character" w:customStyle="1" w:styleId="EncabezadoCar">
    <w:name w:val="Encabezado Car"/>
    <w:basedOn w:val="Fuentedeprrafopredeter"/>
    <w:link w:val="Encabezado"/>
    <w:uiPriority w:val="99"/>
    <w:rsid w:val="000D1D40"/>
    <w:rPr>
      <w:rFonts w:ascii="Calibri" w:eastAsia="MS Mincho" w:hAnsi="Calibri" w:cs="Times New Roman"/>
      <w:szCs w:val="24"/>
      <w:lang w:val="es-ES_tradnl"/>
    </w:rPr>
  </w:style>
  <w:style w:type="paragraph" w:styleId="Piedepgina">
    <w:name w:val="footer"/>
    <w:basedOn w:val="Normal"/>
    <w:link w:val="PiedepginaCar"/>
    <w:uiPriority w:val="99"/>
    <w:unhideWhenUsed/>
    <w:rsid w:val="000D1D40"/>
    <w:pPr>
      <w:tabs>
        <w:tab w:val="center" w:pos="4252"/>
        <w:tab w:val="right" w:pos="8504"/>
      </w:tabs>
    </w:pPr>
  </w:style>
  <w:style w:type="character" w:customStyle="1" w:styleId="PiedepginaCar">
    <w:name w:val="Pie de página Car"/>
    <w:basedOn w:val="Fuentedeprrafopredeter"/>
    <w:link w:val="Piedepgina"/>
    <w:uiPriority w:val="99"/>
    <w:rsid w:val="000D1D40"/>
    <w:rPr>
      <w:rFonts w:ascii="Calibri" w:eastAsia="MS Mincho" w:hAnsi="Calibri" w:cs="Times New Roman"/>
      <w:szCs w:val="24"/>
      <w:lang w:val="es-ES_tradnl"/>
    </w:rPr>
  </w:style>
  <w:style w:type="paragraph" w:styleId="TtuloTDC">
    <w:name w:val="TOC Heading"/>
    <w:basedOn w:val="Ttulo1"/>
    <w:next w:val="Normal"/>
    <w:uiPriority w:val="39"/>
    <w:unhideWhenUsed/>
    <w:qFormat/>
    <w:rsid w:val="007B1F0B"/>
    <w:pPr>
      <w:spacing w:line="259" w:lineRule="auto"/>
      <w:outlineLvl w:val="9"/>
    </w:pPr>
    <w:rPr>
      <w:lang w:val="es-EC"/>
    </w:rPr>
  </w:style>
  <w:style w:type="paragraph" w:styleId="TDC1">
    <w:name w:val="toc 1"/>
    <w:basedOn w:val="Normal"/>
    <w:next w:val="Normal"/>
    <w:autoRedefine/>
    <w:uiPriority w:val="39"/>
    <w:unhideWhenUsed/>
    <w:rsid w:val="00394035"/>
    <w:pPr>
      <w:tabs>
        <w:tab w:val="left" w:pos="426"/>
        <w:tab w:val="right" w:leader="dot" w:pos="8494"/>
      </w:tabs>
      <w:spacing w:after="100"/>
    </w:pPr>
  </w:style>
  <w:style w:type="paragraph" w:styleId="TDC2">
    <w:name w:val="toc 2"/>
    <w:basedOn w:val="Normal"/>
    <w:next w:val="Normal"/>
    <w:autoRedefine/>
    <w:uiPriority w:val="39"/>
    <w:unhideWhenUsed/>
    <w:rsid w:val="007B1F0B"/>
    <w:pPr>
      <w:tabs>
        <w:tab w:val="left" w:pos="880"/>
        <w:tab w:val="right" w:leader="dot" w:pos="8494"/>
      </w:tabs>
      <w:spacing w:after="100"/>
      <w:ind w:left="851" w:hanging="425"/>
    </w:pPr>
  </w:style>
  <w:style w:type="paragraph" w:styleId="TDC3">
    <w:name w:val="toc 3"/>
    <w:basedOn w:val="Normal"/>
    <w:next w:val="Normal"/>
    <w:autoRedefine/>
    <w:uiPriority w:val="39"/>
    <w:unhideWhenUsed/>
    <w:rsid w:val="007B1F0B"/>
    <w:pPr>
      <w:tabs>
        <w:tab w:val="left" w:pos="1560"/>
        <w:tab w:val="right" w:leader="dot" w:pos="8494"/>
      </w:tabs>
      <w:spacing w:after="100"/>
      <w:ind w:left="440" w:firstLine="411"/>
    </w:pPr>
  </w:style>
  <w:style w:type="character" w:styleId="Hipervnculo">
    <w:name w:val="Hyperlink"/>
    <w:basedOn w:val="Fuentedeprrafopredeter"/>
    <w:uiPriority w:val="99"/>
    <w:unhideWhenUsed/>
    <w:rsid w:val="007B1F0B"/>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2"/>
    <w:tblPr>
      <w:tblStyleRowBandSize w:val="1"/>
      <w:tblStyleColBandSize w:val="1"/>
      <w:tblCellMar>
        <w:left w:w="115" w:type="dxa"/>
        <w:right w:w="115" w:type="dxa"/>
      </w:tblCellMar>
    </w:tblPr>
  </w:style>
  <w:style w:type="table" w:customStyle="1" w:styleId="a0">
    <w:name w:val="a0"/>
    <w:basedOn w:val="TableNormal2"/>
    <w:tblPr>
      <w:tblStyleRowBandSize w:val="1"/>
      <w:tblStyleColBandSize w:val="1"/>
      <w:tblCellMar>
        <w:left w:w="115" w:type="dxa"/>
        <w:right w:w="115" w:type="dxa"/>
      </w:tblCellMar>
    </w:tblPr>
  </w:style>
  <w:style w:type="table" w:customStyle="1" w:styleId="a1">
    <w:name w:val="a1"/>
    <w:basedOn w:val="TableNormal2"/>
    <w:tblPr>
      <w:tblStyleRowBandSize w:val="1"/>
      <w:tblStyleColBandSize w:val="1"/>
      <w:tblCellMar>
        <w:left w:w="108" w:type="dxa"/>
        <w:right w:w="108" w:type="dxa"/>
      </w:tblCellMar>
    </w:tblPr>
  </w:style>
  <w:style w:type="table" w:customStyle="1" w:styleId="a2">
    <w:name w:val="a2"/>
    <w:basedOn w:val="TableNormal2"/>
    <w:tblPr>
      <w:tblStyleRowBandSize w:val="1"/>
      <w:tblStyleColBandSize w:val="1"/>
      <w:tblCellMar>
        <w:left w:w="108" w:type="dxa"/>
        <w:right w:w="108" w:type="dxa"/>
      </w:tblCellMar>
    </w:tblPr>
  </w:style>
  <w:style w:type="table" w:customStyle="1" w:styleId="a3">
    <w:name w:val="a3"/>
    <w:basedOn w:val="TableNormal2"/>
    <w:tblPr>
      <w:tblStyleRowBandSize w:val="1"/>
      <w:tblStyleColBandSize w:val="1"/>
      <w:tblCellMar>
        <w:left w:w="108" w:type="dxa"/>
        <w:right w:w="108" w:type="dxa"/>
      </w:tblCellMar>
    </w:tblPr>
  </w:style>
  <w:style w:type="table" w:customStyle="1" w:styleId="a4">
    <w:name w:val="a4"/>
    <w:basedOn w:val="TableNormal2"/>
    <w:tblPr>
      <w:tblStyleRowBandSize w:val="1"/>
      <w:tblStyleColBandSize w:val="1"/>
      <w:tblCellMar>
        <w:left w:w="108" w:type="dxa"/>
        <w:right w:w="108" w:type="dxa"/>
      </w:tblCellMar>
    </w:tblPr>
  </w:style>
  <w:style w:type="table" w:customStyle="1" w:styleId="a5">
    <w:name w:val="a5"/>
    <w:basedOn w:val="TableNormal2"/>
    <w:tblPr>
      <w:tblStyleRowBandSize w:val="1"/>
      <w:tblStyleColBandSize w:val="1"/>
      <w:tblCellMar>
        <w:left w:w="108" w:type="dxa"/>
        <w:right w:w="108" w:type="dxa"/>
      </w:tblCellMar>
    </w:tblPr>
  </w:style>
  <w:style w:type="table" w:customStyle="1" w:styleId="a6">
    <w:name w:val="a6"/>
    <w:basedOn w:val="TableNormal2"/>
    <w:tblPr>
      <w:tblStyleRowBandSize w:val="1"/>
      <w:tblStyleColBandSize w:val="1"/>
      <w:tblCellMar>
        <w:left w:w="108" w:type="dxa"/>
        <w:right w:w="108" w:type="dxa"/>
      </w:tblCellMar>
    </w:tblPr>
  </w:style>
  <w:style w:type="table" w:customStyle="1" w:styleId="a7">
    <w:name w:val="a7"/>
    <w:basedOn w:val="TableNormal2"/>
    <w:tblPr>
      <w:tblStyleRowBandSize w:val="1"/>
      <w:tblStyleColBandSize w:val="1"/>
      <w:tblCellMar>
        <w:left w:w="108" w:type="dxa"/>
        <w:right w:w="108" w:type="dxa"/>
      </w:tblCellMar>
    </w:tblPr>
  </w:style>
  <w:style w:type="table" w:customStyle="1" w:styleId="a8">
    <w:name w:val="a8"/>
    <w:basedOn w:val="TableNormal2"/>
    <w:tblPr>
      <w:tblStyleRowBandSize w:val="1"/>
      <w:tblStyleColBandSize w:val="1"/>
      <w:tblCellMar>
        <w:left w:w="108" w:type="dxa"/>
        <w:right w:w="108" w:type="dxa"/>
      </w:tblCellMar>
    </w:tblPr>
  </w:style>
  <w:style w:type="table" w:customStyle="1" w:styleId="a9">
    <w:name w:val="a9"/>
    <w:basedOn w:val="TableNormal2"/>
    <w:tblPr>
      <w:tblStyleRowBandSize w:val="1"/>
      <w:tblStyleColBandSize w:val="1"/>
      <w:tblCellMar>
        <w:left w:w="108" w:type="dxa"/>
        <w:right w:w="108" w:type="dxa"/>
      </w:tblCellMar>
    </w:tblPr>
  </w:style>
  <w:style w:type="table" w:customStyle="1" w:styleId="aa">
    <w:name w:val="aa"/>
    <w:basedOn w:val="TableNormal2"/>
    <w:tblPr>
      <w:tblStyleRowBandSize w:val="1"/>
      <w:tblStyleColBandSize w:val="1"/>
      <w:tblCellMar>
        <w:left w:w="108" w:type="dxa"/>
        <w:right w:w="108" w:type="dxa"/>
      </w:tblCellMar>
    </w:tblPr>
  </w:style>
  <w:style w:type="table" w:customStyle="1" w:styleId="ab">
    <w:name w:val="ab"/>
    <w:basedOn w:val="TableNormal2"/>
    <w:tblPr>
      <w:tblStyleRowBandSize w:val="1"/>
      <w:tblStyleColBandSize w:val="1"/>
      <w:tblCellMar>
        <w:left w:w="108" w:type="dxa"/>
        <w:right w:w="108" w:type="dxa"/>
      </w:tblCellMar>
    </w:tblPr>
  </w:style>
  <w:style w:type="table" w:customStyle="1" w:styleId="ac">
    <w:name w:val="ac"/>
    <w:basedOn w:val="TableNormal2"/>
    <w:tblPr>
      <w:tblStyleRowBandSize w:val="1"/>
      <w:tblStyleColBandSize w:val="1"/>
      <w:tblCellMar>
        <w:left w:w="108" w:type="dxa"/>
        <w:right w:w="108" w:type="dxa"/>
      </w:tblCellMar>
    </w:tblPr>
  </w:style>
  <w:style w:type="table" w:customStyle="1" w:styleId="ad">
    <w:name w:val="ad"/>
    <w:basedOn w:val="TableNormal2"/>
    <w:tblPr>
      <w:tblStyleRowBandSize w:val="1"/>
      <w:tblStyleColBandSize w:val="1"/>
      <w:tblCellMar>
        <w:left w:w="108" w:type="dxa"/>
        <w:right w:w="108" w:type="dxa"/>
      </w:tblCellMar>
    </w:tblPr>
  </w:style>
  <w:style w:type="table" w:customStyle="1" w:styleId="ae">
    <w:name w:val="ae"/>
    <w:basedOn w:val="TableNormal2"/>
    <w:tblPr>
      <w:tblStyleRowBandSize w:val="1"/>
      <w:tblStyleColBandSize w:val="1"/>
      <w:tblCellMar>
        <w:left w:w="108" w:type="dxa"/>
        <w:right w:w="108" w:type="dxa"/>
      </w:tblCellMar>
    </w:tblPr>
  </w:style>
  <w:style w:type="table" w:customStyle="1" w:styleId="af">
    <w:name w:val="af"/>
    <w:basedOn w:val="TableNormal2"/>
    <w:tblPr>
      <w:tblStyleRowBandSize w:val="1"/>
      <w:tblStyleColBandSize w:val="1"/>
      <w:tblCellMar>
        <w:left w:w="108" w:type="dxa"/>
        <w:right w:w="108" w:type="dxa"/>
      </w:tblCellMar>
    </w:tblPr>
  </w:style>
  <w:style w:type="table" w:customStyle="1" w:styleId="af0">
    <w:name w:val="af0"/>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FYqQSJFuiF8zcU/gCDhQzRQFVg==">AMUW2mUkRgQ9cONak5g7nUx+5MKbbr+QGiQW3qx2bGJQTIRgRJeWeeQvR3cWh/m8x/St+OlnXCLtAVVwcH9NRxBSgK+JSLmmkD/yVmhvYhDz+JoZ4GWAJJ3xfxd3xtH7wd/upBNaNJWyCmoXYCWwc8s7fgEtG2PY7cTp50lDYqvkxE1YOP4EDwI6cqNRtZY4/M9XWETItuNetyE5Z4caqWz6BCYl0jcUAsp4lXCo5vYtR2FlwKk2Ai7F6W3zrO/SQmuedGKP6eSm55UHm/MGyVAvxdH077CZWirOT9ST4pbdxt3Y14oVRlnKzJ7alZlIiqvceDCchLPq</go:docsCustomData>
</go:gDocsCustomXmlDataStorage>
</file>

<file path=customXml/itemProps1.xml><?xml version="1.0" encoding="utf-8"?>
<ds:datastoreItem xmlns:ds="http://schemas.openxmlformats.org/officeDocument/2006/customXml" ds:itemID="{7349EC6C-7EB6-4BF7-9F90-EA2262CF437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2034</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Lizeth Daniela Reinoso Calero</dc:creator>
  <cp:lastModifiedBy>Luis Humberto Ibadango Manrique</cp:lastModifiedBy>
  <cp:revision>3</cp:revision>
  <dcterms:created xsi:type="dcterms:W3CDTF">2025-05-08T14:42:00Z</dcterms:created>
  <dcterms:modified xsi:type="dcterms:W3CDTF">2025-05-12T19:40:00Z</dcterms:modified>
</cp:coreProperties>
</file>