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A03EB4" w14:textId="77777777" w:rsidR="00765394" w:rsidRDefault="00765394" w:rsidP="00765394">
      <w:pPr>
        <w:pStyle w:val="BodyText"/>
        <w:spacing w:before="127"/>
        <w:ind w:right="1085"/>
        <w:jc w:val="center"/>
      </w:pPr>
      <w:r>
        <w:rPr>
          <w:spacing w:val="-2"/>
        </w:rPr>
        <w:t>Resumen</w:t>
      </w:r>
    </w:p>
    <w:p w14:paraId="549258DB" w14:textId="77777777" w:rsidR="00765394" w:rsidRDefault="00765394" w:rsidP="00765394">
      <w:pPr>
        <w:pStyle w:val="BodyText"/>
      </w:pPr>
    </w:p>
    <w:p w14:paraId="0D679EC1" w14:textId="77777777" w:rsidR="00765394" w:rsidRDefault="00765394" w:rsidP="00765394">
      <w:pPr>
        <w:pStyle w:val="BodyText"/>
        <w:spacing w:before="13"/>
      </w:pPr>
    </w:p>
    <w:p w14:paraId="5B4219BE" w14:textId="77777777" w:rsidR="00765394" w:rsidRDefault="00765394" w:rsidP="00765394">
      <w:pPr>
        <w:pStyle w:val="BodyText"/>
        <w:spacing w:line="254" w:lineRule="auto"/>
        <w:ind w:left="-1" w:right="1006" w:firstLine="351"/>
        <w:jc w:val="both"/>
      </w:pPr>
      <w:r>
        <w:t>Las emisiones de CO</w:t>
      </w:r>
      <w:r>
        <w:rPr>
          <w:vertAlign w:val="subscript"/>
        </w:rPr>
        <w:t>2</w:t>
      </w:r>
      <w:r>
        <w:t xml:space="preserve"> y H</w:t>
      </w:r>
      <w:r>
        <w:rPr>
          <w:vertAlign w:val="subscript"/>
        </w:rPr>
        <w:t>2</w:t>
      </w:r>
      <w:r>
        <w:t>S siguen preocupando a la población mundial, ya que estos</w:t>
      </w:r>
      <w:r>
        <w:rPr>
          <w:spacing w:val="-1"/>
        </w:rPr>
        <w:t xml:space="preserve"> </w:t>
      </w:r>
      <w:r>
        <w:t>gases</w:t>
      </w:r>
      <w:r>
        <w:rPr>
          <w:spacing w:val="-1"/>
        </w:rPr>
        <w:t xml:space="preserve"> </w:t>
      </w:r>
      <w:r>
        <w:t>soy</w:t>
      </w:r>
      <w:r>
        <w:rPr>
          <w:spacing w:val="-1"/>
        </w:rPr>
        <w:t xml:space="preserve"> </w:t>
      </w:r>
      <w:r>
        <w:t>muy</w:t>
      </w:r>
      <w:r>
        <w:rPr>
          <w:spacing w:val="-1"/>
        </w:rPr>
        <w:t xml:space="preserve"> </w:t>
      </w:r>
      <w:r>
        <w:t>tóxicos, incluso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bajas</w:t>
      </w:r>
      <w:r>
        <w:rPr>
          <w:spacing w:val="-1"/>
        </w:rPr>
        <w:t xml:space="preserve"> </w:t>
      </w:r>
      <w:r>
        <w:t>concentraciones.</w:t>
      </w:r>
      <w:r>
        <w:rPr>
          <w:spacing w:val="40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sector</w:t>
      </w:r>
      <w:r>
        <w:rPr>
          <w:spacing w:val="-1"/>
        </w:rPr>
        <w:t xml:space="preserve"> </w:t>
      </w:r>
      <w:r>
        <w:t>industrial, estos</w:t>
      </w:r>
      <w:r>
        <w:rPr>
          <w:spacing w:val="-15"/>
        </w:rPr>
        <w:t xml:space="preserve"> </w:t>
      </w:r>
      <w:r>
        <w:t>gases</w:t>
      </w:r>
      <w:r>
        <w:rPr>
          <w:spacing w:val="-14"/>
        </w:rPr>
        <w:t xml:space="preserve"> </w:t>
      </w:r>
      <w:r>
        <w:t>provocan</w:t>
      </w:r>
      <w:r>
        <w:rPr>
          <w:spacing w:val="-15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deterioro</w:t>
      </w:r>
      <w:r>
        <w:rPr>
          <w:spacing w:val="-15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tuberías</w:t>
      </w:r>
      <w:r>
        <w:rPr>
          <w:spacing w:val="-15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equipos,</w:t>
      </w:r>
      <w:r>
        <w:rPr>
          <w:spacing w:val="-15"/>
        </w:rPr>
        <w:t xml:space="preserve"> </w:t>
      </w:r>
      <w:r>
        <w:t>aumentando</w:t>
      </w:r>
      <w:r>
        <w:rPr>
          <w:spacing w:val="-14"/>
        </w:rPr>
        <w:t xml:space="preserve"> </w:t>
      </w:r>
      <w:r>
        <w:t>los</w:t>
      </w:r>
      <w:r>
        <w:rPr>
          <w:spacing w:val="-15"/>
        </w:rPr>
        <w:t xml:space="preserve"> </w:t>
      </w:r>
      <w:r>
        <w:t>costes</w:t>
      </w:r>
      <w:r>
        <w:rPr>
          <w:spacing w:val="-14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man- tenimiento.</w:t>
      </w:r>
      <w:r>
        <w:rPr>
          <w:spacing w:val="40"/>
        </w:rPr>
        <w:t xml:space="preserve"> </w:t>
      </w:r>
      <w:r>
        <w:t>Por esta razón, la adsorción de CO</w:t>
      </w:r>
      <w:r>
        <w:rPr>
          <w:vertAlign w:val="subscript"/>
        </w:rPr>
        <w:t>2</w:t>
      </w:r>
      <w:r>
        <w:t xml:space="preserve"> con materiales como arcillas rojas y </w:t>
      </w:r>
      <w:r>
        <w:rPr>
          <w:spacing w:val="-4"/>
        </w:rPr>
        <w:t>caolinita</w:t>
      </w:r>
      <w:r>
        <w:rPr>
          <w:spacing w:val="-6"/>
        </w:rPr>
        <w:t xml:space="preserve"> </w:t>
      </w:r>
      <w:r>
        <w:rPr>
          <w:spacing w:val="-4"/>
        </w:rPr>
        <w:t>funcionalizadas</w:t>
      </w:r>
      <w:r>
        <w:rPr>
          <w:spacing w:val="-6"/>
        </w:rPr>
        <w:t xml:space="preserve"> </w:t>
      </w:r>
      <w:r>
        <w:rPr>
          <w:spacing w:val="-4"/>
        </w:rPr>
        <w:t>con</w:t>
      </w:r>
      <w:r>
        <w:rPr>
          <w:spacing w:val="-6"/>
        </w:rPr>
        <w:t xml:space="preserve"> </w:t>
      </w:r>
      <w:r>
        <w:rPr>
          <w:spacing w:val="-4"/>
        </w:rPr>
        <w:t>nanopartículas</w:t>
      </w:r>
      <w:r>
        <w:rPr>
          <w:spacing w:val="-6"/>
        </w:rPr>
        <w:t xml:space="preserve"> </w:t>
      </w:r>
      <w:r>
        <w:rPr>
          <w:spacing w:val="-4"/>
        </w:rPr>
        <w:t>de</w:t>
      </w:r>
      <w:r>
        <w:rPr>
          <w:spacing w:val="-6"/>
        </w:rPr>
        <w:t xml:space="preserve"> </w:t>
      </w:r>
      <w:r>
        <w:rPr>
          <w:spacing w:val="-4"/>
        </w:rPr>
        <w:t>dióxido</w:t>
      </w:r>
      <w:r>
        <w:rPr>
          <w:spacing w:val="-7"/>
        </w:rPr>
        <w:t xml:space="preserve"> </w:t>
      </w:r>
      <w:r>
        <w:rPr>
          <w:spacing w:val="-4"/>
        </w:rPr>
        <w:t>de</w:t>
      </w:r>
      <w:r>
        <w:rPr>
          <w:spacing w:val="-6"/>
        </w:rPr>
        <w:t xml:space="preserve"> </w:t>
      </w:r>
      <w:r>
        <w:rPr>
          <w:spacing w:val="-4"/>
        </w:rPr>
        <w:t>cesio</w:t>
      </w:r>
      <w:r>
        <w:rPr>
          <w:spacing w:val="-6"/>
        </w:rPr>
        <w:t xml:space="preserve"> </w:t>
      </w:r>
      <w:r>
        <w:rPr>
          <w:spacing w:val="-4"/>
        </w:rPr>
        <w:t>(CeO</w:t>
      </w:r>
      <w:r>
        <w:rPr>
          <w:spacing w:val="-4"/>
          <w:vertAlign w:val="subscript"/>
        </w:rPr>
        <w:t>2</w:t>
      </w:r>
      <w:r>
        <w:rPr>
          <w:spacing w:val="-4"/>
        </w:rPr>
        <w:t xml:space="preserve"> NPs)</w:t>
      </w:r>
      <w:r>
        <w:rPr>
          <w:spacing w:val="-6"/>
        </w:rPr>
        <w:t xml:space="preserve"> </w:t>
      </w:r>
      <w:r>
        <w:rPr>
          <w:spacing w:val="-4"/>
        </w:rPr>
        <w:t>y</w:t>
      </w:r>
      <w:r>
        <w:rPr>
          <w:spacing w:val="-7"/>
        </w:rPr>
        <w:t xml:space="preserve"> </w:t>
      </w:r>
      <w:r>
        <w:rPr>
          <w:spacing w:val="-4"/>
        </w:rPr>
        <w:t xml:space="preserve">nanotubos </w:t>
      </w:r>
      <w:r>
        <w:t>de</w:t>
      </w:r>
      <w:r>
        <w:rPr>
          <w:spacing w:val="-10"/>
        </w:rPr>
        <w:t xml:space="preserve"> </w:t>
      </w:r>
      <w:r>
        <w:t>carbono</w:t>
      </w:r>
      <w:r>
        <w:rPr>
          <w:spacing w:val="-10"/>
        </w:rPr>
        <w:t xml:space="preserve"> </w:t>
      </w:r>
      <w:r>
        <w:t>(CNTs)</w:t>
      </w:r>
      <w:r>
        <w:rPr>
          <w:spacing w:val="-10"/>
        </w:rPr>
        <w:t xml:space="preserve"> </w:t>
      </w:r>
      <w:r>
        <w:t>ofrecen</w:t>
      </w:r>
      <w:r>
        <w:rPr>
          <w:spacing w:val="-10"/>
        </w:rPr>
        <w:t xml:space="preserve"> </w:t>
      </w:r>
      <w:r>
        <w:t>una</w:t>
      </w:r>
      <w:r>
        <w:rPr>
          <w:spacing w:val="-10"/>
        </w:rPr>
        <w:t xml:space="preserve"> </w:t>
      </w:r>
      <w:r>
        <w:t>solución</w:t>
      </w:r>
      <w:r>
        <w:rPr>
          <w:spacing w:val="-10"/>
        </w:rPr>
        <w:t xml:space="preserve"> </w:t>
      </w:r>
      <w:r>
        <w:t>prometedora</w:t>
      </w:r>
      <w:r>
        <w:rPr>
          <w:spacing w:val="-10"/>
        </w:rPr>
        <w:t xml:space="preserve"> </w:t>
      </w:r>
      <w:r>
        <w:t>para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adsorción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CO</w:t>
      </w:r>
      <w:r>
        <w:rPr>
          <w:vertAlign w:val="subscript"/>
        </w:rPr>
        <w:t>2</w:t>
      </w:r>
      <w:r>
        <w:t>,</w:t>
      </w:r>
      <w:r>
        <w:rPr>
          <w:spacing w:val="-8"/>
        </w:rPr>
        <w:t xml:space="preserve"> </w:t>
      </w:r>
      <w:r>
        <w:t>por</w:t>
      </w:r>
      <w:r>
        <w:rPr>
          <w:spacing w:val="-10"/>
        </w:rPr>
        <w:t xml:space="preserve"> </w:t>
      </w:r>
      <w:r>
        <w:t xml:space="preserve">su </w:t>
      </w:r>
      <w:r>
        <w:rPr>
          <w:spacing w:val="-2"/>
        </w:rPr>
        <w:t>alta</w:t>
      </w:r>
      <w:r>
        <w:rPr>
          <w:spacing w:val="-9"/>
        </w:rPr>
        <w:t xml:space="preserve"> </w:t>
      </w:r>
      <w:r>
        <w:rPr>
          <w:spacing w:val="-2"/>
        </w:rPr>
        <w:t>superficie</w:t>
      </w:r>
      <w:r>
        <w:rPr>
          <w:spacing w:val="-9"/>
        </w:rPr>
        <w:t xml:space="preserve"> </w:t>
      </w:r>
      <w:r>
        <w:rPr>
          <w:spacing w:val="-2"/>
        </w:rPr>
        <w:t>de</w:t>
      </w:r>
      <w:r>
        <w:rPr>
          <w:spacing w:val="-10"/>
        </w:rPr>
        <w:t xml:space="preserve"> </w:t>
      </w:r>
      <w:r>
        <w:rPr>
          <w:spacing w:val="-2"/>
        </w:rPr>
        <w:t>sitios</w:t>
      </w:r>
      <w:r>
        <w:rPr>
          <w:spacing w:val="-9"/>
        </w:rPr>
        <w:t xml:space="preserve"> </w:t>
      </w:r>
      <w:r>
        <w:rPr>
          <w:spacing w:val="-2"/>
        </w:rPr>
        <w:t>activos</w:t>
      </w:r>
      <w:r>
        <w:rPr>
          <w:spacing w:val="-9"/>
        </w:rPr>
        <w:t xml:space="preserve"> </w:t>
      </w:r>
      <w:r>
        <w:rPr>
          <w:spacing w:val="-2"/>
        </w:rPr>
        <w:t>y</w:t>
      </w:r>
      <w:r>
        <w:rPr>
          <w:spacing w:val="-9"/>
        </w:rPr>
        <w:t xml:space="preserve"> </w:t>
      </w:r>
      <w:r>
        <w:rPr>
          <w:spacing w:val="-2"/>
        </w:rPr>
        <w:t>selectividad</w:t>
      </w:r>
      <w:r>
        <w:rPr>
          <w:spacing w:val="-9"/>
        </w:rPr>
        <w:t xml:space="preserve"> </w:t>
      </w:r>
      <w:r>
        <w:rPr>
          <w:spacing w:val="-2"/>
        </w:rPr>
        <w:t>química</w:t>
      </w:r>
      <w:r>
        <w:rPr>
          <w:spacing w:val="-9"/>
        </w:rPr>
        <w:t xml:space="preserve"> </w:t>
      </w:r>
      <w:r>
        <w:rPr>
          <w:spacing w:val="-2"/>
        </w:rPr>
        <w:t>al</w:t>
      </w:r>
      <w:r>
        <w:rPr>
          <w:spacing w:val="-9"/>
        </w:rPr>
        <w:t xml:space="preserve"> </w:t>
      </w:r>
      <w:r>
        <w:rPr>
          <w:spacing w:val="-2"/>
        </w:rPr>
        <w:t>CO</w:t>
      </w:r>
      <w:r>
        <w:rPr>
          <w:spacing w:val="-2"/>
          <w:vertAlign w:val="subscript"/>
        </w:rPr>
        <w:t>2</w:t>
      </w:r>
      <w:r>
        <w:rPr>
          <w:spacing w:val="-2"/>
        </w:rPr>
        <w:t>.</w:t>
      </w:r>
      <w:r>
        <w:rPr>
          <w:spacing w:val="15"/>
        </w:rPr>
        <w:t xml:space="preserve"> </w:t>
      </w:r>
      <w:r>
        <w:rPr>
          <w:spacing w:val="-2"/>
        </w:rPr>
        <w:t>Este</w:t>
      </w:r>
      <w:r>
        <w:rPr>
          <w:spacing w:val="-9"/>
        </w:rPr>
        <w:t xml:space="preserve"> </w:t>
      </w:r>
      <w:r>
        <w:rPr>
          <w:spacing w:val="-2"/>
        </w:rPr>
        <w:t>trabajo</w:t>
      </w:r>
      <w:r>
        <w:rPr>
          <w:spacing w:val="-9"/>
        </w:rPr>
        <w:t xml:space="preserve"> </w:t>
      </w:r>
      <w:r>
        <w:rPr>
          <w:spacing w:val="-2"/>
        </w:rPr>
        <w:t>se</w:t>
      </w:r>
      <w:r>
        <w:rPr>
          <w:spacing w:val="-9"/>
        </w:rPr>
        <w:t xml:space="preserve"> </w:t>
      </w:r>
      <w:r>
        <w:rPr>
          <w:spacing w:val="-2"/>
        </w:rPr>
        <w:t>centra</w:t>
      </w:r>
      <w:r>
        <w:rPr>
          <w:spacing w:val="-9"/>
        </w:rPr>
        <w:t xml:space="preserve"> </w:t>
      </w:r>
      <w:r>
        <w:rPr>
          <w:spacing w:val="-2"/>
        </w:rPr>
        <w:t>en</w:t>
      </w:r>
      <w:r>
        <w:rPr>
          <w:spacing w:val="-9"/>
        </w:rPr>
        <w:t xml:space="preserve"> </w:t>
      </w:r>
      <w:r>
        <w:rPr>
          <w:spacing w:val="-2"/>
        </w:rPr>
        <w:t xml:space="preserve">la </w:t>
      </w:r>
      <w:r>
        <w:rPr>
          <w:spacing w:val="-6"/>
        </w:rPr>
        <w:t>adsorción</w:t>
      </w:r>
      <w:r>
        <w:rPr>
          <w:spacing w:val="-7"/>
        </w:rPr>
        <w:t xml:space="preserve"> </w:t>
      </w:r>
      <w:r>
        <w:rPr>
          <w:spacing w:val="-6"/>
        </w:rPr>
        <w:t>de</w:t>
      </w:r>
      <w:r>
        <w:rPr>
          <w:spacing w:val="-7"/>
        </w:rPr>
        <w:t xml:space="preserve"> </w:t>
      </w:r>
      <w:r>
        <w:rPr>
          <w:spacing w:val="-6"/>
        </w:rPr>
        <w:t>CO</w:t>
      </w:r>
      <w:r>
        <w:rPr>
          <w:spacing w:val="-6"/>
          <w:vertAlign w:val="subscript"/>
        </w:rPr>
        <w:t>2</w:t>
      </w:r>
      <w:r>
        <w:rPr>
          <w:spacing w:val="-6"/>
        </w:rPr>
        <w:t>, un</w:t>
      </w:r>
      <w:r>
        <w:rPr>
          <w:spacing w:val="-7"/>
        </w:rPr>
        <w:t xml:space="preserve"> </w:t>
      </w:r>
      <w:r>
        <w:rPr>
          <w:spacing w:val="-6"/>
        </w:rPr>
        <w:t>gas</w:t>
      </w:r>
      <w:r>
        <w:rPr>
          <w:spacing w:val="-7"/>
        </w:rPr>
        <w:t xml:space="preserve"> </w:t>
      </w:r>
      <w:r>
        <w:rPr>
          <w:spacing w:val="-6"/>
        </w:rPr>
        <w:t>cuyas</w:t>
      </w:r>
      <w:r>
        <w:rPr>
          <w:spacing w:val="-7"/>
        </w:rPr>
        <w:t xml:space="preserve"> </w:t>
      </w:r>
      <w:r>
        <w:rPr>
          <w:spacing w:val="-6"/>
        </w:rPr>
        <w:t>emisiones</w:t>
      </w:r>
      <w:r>
        <w:rPr>
          <w:spacing w:val="-7"/>
        </w:rPr>
        <w:t xml:space="preserve"> </w:t>
      </w:r>
      <w:r>
        <w:rPr>
          <w:spacing w:val="-6"/>
        </w:rPr>
        <w:t>son</w:t>
      </w:r>
      <w:r>
        <w:rPr>
          <w:spacing w:val="-7"/>
        </w:rPr>
        <w:t xml:space="preserve"> </w:t>
      </w:r>
      <w:r>
        <w:rPr>
          <w:spacing w:val="-6"/>
        </w:rPr>
        <w:t>significativamente</w:t>
      </w:r>
      <w:r>
        <w:rPr>
          <w:spacing w:val="-7"/>
        </w:rPr>
        <w:t xml:space="preserve"> </w:t>
      </w:r>
      <w:r>
        <w:rPr>
          <w:spacing w:val="-6"/>
        </w:rPr>
        <w:t>mayores</w:t>
      </w:r>
      <w:r>
        <w:rPr>
          <w:spacing w:val="-7"/>
        </w:rPr>
        <w:t xml:space="preserve"> </w:t>
      </w:r>
      <w:r>
        <w:rPr>
          <w:spacing w:val="-6"/>
        </w:rPr>
        <w:t>en</w:t>
      </w:r>
      <w:r>
        <w:rPr>
          <w:spacing w:val="-7"/>
        </w:rPr>
        <w:t xml:space="preserve"> </w:t>
      </w:r>
      <w:r>
        <w:rPr>
          <w:spacing w:val="-6"/>
        </w:rPr>
        <w:t xml:space="preserve">comparación </w:t>
      </w:r>
      <w:r>
        <w:t>al</w:t>
      </w:r>
      <w:r>
        <w:rPr>
          <w:spacing w:val="-14"/>
        </w:rPr>
        <w:t xml:space="preserve"> </w:t>
      </w:r>
      <w:r>
        <w:t>H</w:t>
      </w:r>
      <w:r>
        <w:rPr>
          <w:vertAlign w:val="subscript"/>
        </w:rPr>
        <w:t>2</w:t>
      </w:r>
      <w:r>
        <w:t>S,</w:t>
      </w:r>
      <w:r>
        <w:rPr>
          <w:spacing w:val="-14"/>
        </w:rPr>
        <w:t xml:space="preserve"> </w:t>
      </w:r>
      <w:r>
        <w:t>mediante</w:t>
      </w:r>
      <w:r>
        <w:rPr>
          <w:spacing w:val="-14"/>
        </w:rPr>
        <w:t xml:space="preserve"> </w:t>
      </w:r>
      <w:r>
        <w:t>desarrollo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un</w:t>
      </w:r>
      <w:r>
        <w:rPr>
          <w:spacing w:val="-14"/>
        </w:rPr>
        <w:t xml:space="preserve"> </w:t>
      </w:r>
      <w:r>
        <w:t>material</w:t>
      </w:r>
      <w:r>
        <w:rPr>
          <w:spacing w:val="-14"/>
        </w:rPr>
        <w:t xml:space="preserve"> </w:t>
      </w:r>
      <w:r>
        <w:t>adsorbente</w:t>
      </w:r>
      <w:r>
        <w:rPr>
          <w:spacing w:val="-14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combina</w:t>
      </w:r>
      <w:r>
        <w:rPr>
          <w:spacing w:val="-14"/>
        </w:rPr>
        <w:t xml:space="preserve"> </w:t>
      </w:r>
      <w:r>
        <w:t>las</w:t>
      </w:r>
      <w:r>
        <w:rPr>
          <w:spacing w:val="-14"/>
        </w:rPr>
        <w:t xml:space="preserve"> </w:t>
      </w:r>
      <w:r>
        <w:t>propiedades</w:t>
      </w:r>
      <w:r>
        <w:rPr>
          <w:spacing w:val="-14"/>
        </w:rPr>
        <w:t xml:space="preserve"> </w:t>
      </w:r>
      <w:r>
        <w:t>de las arcillas rojas y la caolinita con las</w:t>
      </w:r>
      <w:r>
        <w:rPr>
          <w:spacing w:val="-1"/>
        </w:rPr>
        <w:t xml:space="preserve"> </w:t>
      </w:r>
      <w:r>
        <w:t>nanopartículas de CeO</w:t>
      </w:r>
      <w:r>
        <w:rPr>
          <w:vertAlign w:val="subscript"/>
        </w:rPr>
        <w:t>2</w:t>
      </w:r>
      <w:r>
        <w:t xml:space="preserve"> y los CNTs.</w:t>
      </w:r>
      <w:r>
        <w:rPr>
          <w:spacing w:val="24"/>
        </w:rPr>
        <w:t xml:space="preserve"> </w:t>
      </w:r>
      <w:r>
        <w:t>Para ello, se prepararon</w:t>
      </w:r>
      <w:r>
        <w:rPr>
          <w:spacing w:val="-9"/>
        </w:rPr>
        <w:t xml:space="preserve"> </w:t>
      </w:r>
      <w:r>
        <w:t>pellets</w:t>
      </w:r>
      <w:r>
        <w:rPr>
          <w:spacing w:val="-9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una</w:t>
      </w:r>
      <w:r>
        <w:rPr>
          <w:spacing w:val="-9"/>
        </w:rPr>
        <w:t xml:space="preserve"> </w:t>
      </w:r>
      <w:r>
        <w:t>composición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0.01%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CNTs</w:t>
      </w:r>
      <w:r>
        <w:rPr>
          <w:spacing w:val="-9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1%</w:t>
      </w:r>
      <w:r>
        <w:rPr>
          <w:spacing w:val="-9"/>
        </w:rPr>
        <w:t xml:space="preserve"> </w:t>
      </w:r>
      <w:r>
        <w:t>NPs</w:t>
      </w:r>
      <w:r>
        <w:rPr>
          <w:spacing w:val="-9"/>
        </w:rPr>
        <w:t xml:space="preserve"> </w:t>
      </w:r>
      <w:r>
        <w:t>CeO</w:t>
      </w:r>
      <w:r>
        <w:rPr>
          <w:vertAlign w:val="subscript"/>
        </w:rPr>
        <w:t>2</w:t>
      </w:r>
      <w:r>
        <w:rPr>
          <w:spacing w:val="-3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 xml:space="preserve">caolinita </w:t>
      </w:r>
      <w:r>
        <w:rPr>
          <w:spacing w:val="-2"/>
        </w:rPr>
        <w:t>y</w:t>
      </w:r>
      <w:r>
        <w:rPr>
          <w:spacing w:val="-9"/>
        </w:rPr>
        <w:t xml:space="preserve"> </w:t>
      </w:r>
      <w:r>
        <w:rPr>
          <w:spacing w:val="-2"/>
        </w:rPr>
        <w:t>arcilla</w:t>
      </w:r>
      <w:r>
        <w:rPr>
          <w:spacing w:val="-9"/>
        </w:rPr>
        <w:t xml:space="preserve"> </w:t>
      </w:r>
      <w:r>
        <w:rPr>
          <w:spacing w:val="-2"/>
        </w:rPr>
        <w:t>roja.</w:t>
      </w:r>
      <w:r>
        <w:rPr>
          <w:spacing w:val="11"/>
        </w:rPr>
        <w:t xml:space="preserve"> </w:t>
      </w:r>
      <w:r>
        <w:rPr>
          <w:spacing w:val="-2"/>
        </w:rPr>
        <w:t>Estos</w:t>
      </w:r>
      <w:r>
        <w:rPr>
          <w:spacing w:val="-9"/>
        </w:rPr>
        <w:t xml:space="preserve"> </w:t>
      </w:r>
      <w:r>
        <w:rPr>
          <w:spacing w:val="-2"/>
        </w:rPr>
        <w:t>se</w:t>
      </w:r>
      <w:r>
        <w:rPr>
          <w:spacing w:val="-9"/>
        </w:rPr>
        <w:t xml:space="preserve"> </w:t>
      </w:r>
      <w:r>
        <w:rPr>
          <w:spacing w:val="-2"/>
        </w:rPr>
        <w:t>caracterizaron</w:t>
      </w:r>
      <w:r>
        <w:rPr>
          <w:spacing w:val="-9"/>
        </w:rPr>
        <w:t xml:space="preserve"> </w:t>
      </w:r>
      <w:r>
        <w:rPr>
          <w:spacing w:val="-2"/>
        </w:rPr>
        <w:t>mediante</w:t>
      </w:r>
      <w:r>
        <w:rPr>
          <w:spacing w:val="-9"/>
        </w:rPr>
        <w:t xml:space="preserve"> </w:t>
      </w:r>
      <w:r>
        <w:rPr>
          <w:spacing w:val="-2"/>
        </w:rPr>
        <w:t>diferentes</w:t>
      </w:r>
      <w:r>
        <w:rPr>
          <w:spacing w:val="-9"/>
        </w:rPr>
        <w:t xml:space="preserve"> </w:t>
      </w:r>
      <w:r>
        <w:rPr>
          <w:spacing w:val="-2"/>
        </w:rPr>
        <w:t>técnicas</w:t>
      </w:r>
      <w:r>
        <w:rPr>
          <w:spacing w:val="-9"/>
        </w:rPr>
        <w:t xml:space="preserve"> </w:t>
      </w:r>
      <w:r>
        <w:rPr>
          <w:spacing w:val="-2"/>
        </w:rPr>
        <w:t>como</w:t>
      </w:r>
      <w:r>
        <w:rPr>
          <w:spacing w:val="-9"/>
        </w:rPr>
        <w:t xml:space="preserve"> </w:t>
      </w:r>
      <w:r>
        <w:rPr>
          <w:spacing w:val="-2"/>
        </w:rPr>
        <w:t>la</w:t>
      </w:r>
      <w:r>
        <w:rPr>
          <w:spacing w:val="-9"/>
        </w:rPr>
        <w:t xml:space="preserve"> </w:t>
      </w:r>
      <w:r>
        <w:rPr>
          <w:spacing w:val="-2"/>
        </w:rPr>
        <w:t>difracción</w:t>
      </w:r>
      <w:r>
        <w:rPr>
          <w:spacing w:val="-9"/>
        </w:rPr>
        <w:t xml:space="preserve"> </w:t>
      </w:r>
      <w:r>
        <w:rPr>
          <w:spacing w:val="-2"/>
        </w:rPr>
        <w:t>de rayos</w:t>
      </w:r>
      <w:r>
        <w:rPr>
          <w:spacing w:val="-7"/>
        </w:rPr>
        <w:t xml:space="preserve"> </w:t>
      </w:r>
      <w:r>
        <w:rPr>
          <w:spacing w:val="-2"/>
        </w:rPr>
        <w:t>X</w:t>
      </w:r>
      <w:r>
        <w:rPr>
          <w:spacing w:val="-7"/>
        </w:rPr>
        <w:t xml:space="preserve"> </w:t>
      </w:r>
      <w:r>
        <w:rPr>
          <w:spacing w:val="-2"/>
        </w:rPr>
        <w:t>(DRX)</w:t>
      </w:r>
      <w:r>
        <w:rPr>
          <w:spacing w:val="-7"/>
        </w:rPr>
        <w:t xml:space="preserve"> </w:t>
      </w:r>
      <w:r>
        <w:rPr>
          <w:spacing w:val="-2"/>
        </w:rPr>
        <w:t>y</w:t>
      </w:r>
      <w:r>
        <w:rPr>
          <w:spacing w:val="-7"/>
        </w:rPr>
        <w:t xml:space="preserve"> </w:t>
      </w:r>
      <w:r>
        <w:rPr>
          <w:spacing w:val="-2"/>
        </w:rPr>
        <w:t>el</w:t>
      </w:r>
      <w:r>
        <w:rPr>
          <w:spacing w:val="-7"/>
        </w:rPr>
        <w:t xml:space="preserve"> </w:t>
      </w:r>
      <w:r>
        <w:rPr>
          <w:spacing w:val="-2"/>
        </w:rPr>
        <w:t>análisis</w:t>
      </w:r>
      <w:r>
        <w:rPr>
          <w:spacing w:val="-7"/>
        </w:rPr>
        <w:t xml:space="preserve"> </w:t>
      </w:r>
      <w:r>
        <w:rPr>
          <w:spacing w:val="-2"/>
        </w:rPr>
        <w:t>termogravimétrico</w:t>
      </w:r>
      <w:r>
        <w:rPr>
          <w:spacing w:val="-7"/>
        </w:rPr>
        <w:t xml:space="preserve"> </w:t>
      </w:r>
      <w:r>
        <w:rPr>
          <w:spacing w:val="-2"/>
        </w:rPr>
        <w:t>(TGA),</w:t>
      </w:r>
      <w:r>
        <w:rPr>
          <w:spacing w:val="-7"/>
        </w:rPr>
        <w:t xml:space="preserve"> </w:t>
      </w:r>
      <w:r>
        <w:rPr>
          <w:spacing w:val="-2"/>
        </w:rPr>
        <w:t>que</w:t>
      </w:r>
      <w:r>
        <w:rPr>
          <w:spacing w:val="-7"/>
        </w:rPr>
        <w:t xml:space="preserve"> </w:t>
      </w:r>
      <w:r>
        <w:rPr>
          <w:spacing w:val="-2"/>
        </w:rPr>
        <w:t>se</w:t>
      </w:r>
      <w:r>
        <w:rPr>
          <w:spacing w:val="-7"/>
        </w:rPr>
        <w:t xml:space="preserve"> </w:t>
      </w:r>
      <w:r>
        <w:rPr>
          <w:spacing w:val="-2"/>
        </w:rPr>
        <w:t>utilizaron</w:t>
      </w:r>
      <w:r>
        <w:rPr>
          <w:spacing w:val="-7"/>
        </w:rPr>
        <w:t xml:space="preserve"> </w:t>
      </w:r>
      <w:r>
        <w:rPr>
          <w:spacing w:val="-2"/>
        </w:rPr>
        <w:t>para</w:t>
      </w:r>
      <w:r>
        <w:rPr>
          <w:spacing w:val="-7"/>
        </w:rPr>
        <w:t xml:space="preserve"> </w:t>
      </w:r>
      <w:r>
        <w:rPr>
          <w:spacing w:val="-2"/>
        </w:rPr>
        <w:t>determinar qué</w:t>
      </w:r>
      <w:r>
        <w:rPr>
          <w:spacing w:val="-9"/>
        </w:rPr>
        <w:t xml:space="preserve"> </w:t>
      </w:r>
      <w:r>
        <w:rPr>
          <w:spacing w:val="-2"/>
        </w:rPr>
        <w:t>fase</w:t>
      </w:r>
      <w:r>
        <w:rPr>
          <w:spacing w:val="-9"/>
        </w:rPr>
        <w:t xml:space="preserve"> </w:t>
      </w:r>
      <w:r>
        <w:rPr>
          <w:spacing w:val="-2"/>
        </w:rPr>
        <w:t>cristalina</w:t>
      </w:r>
      <w:r>
        <w:rPr>
          <w:spacing w:val="-9"/>
        </w:rPr>
        <w:t xml:space="preserve"> </w:t>
      </w:r>
      <w:r>
        <w:rPr>
          <w:spacing w:val="-2"/>
        </w:rPr>
        <w:t>presentaba</w:t>
      </w:r>
      <w:r>
        <w:rPr>
          <w:spacing w:val="-9"/>
        </w:rPr>
        <w:t xml:space="preserve"> </w:t>
      </w:r>
      <w:r>
        <w:rPr>
          <w:spacing w:val="-2"/>
        </w:rPr>
        <w:t>mayor</w:t>
      </w:r>
      <w:r>
        <w:rPr>
          <w:spacing w:val="-9"/>
        </w:rPr>
        <w:t xml:space="preserve"> </w:t>
      </w:r>
      <w:r>
        <w:rPr>
          <w:spacing w:val="-2"/>
        </w:rPr>
        <w:t>adsorción</w:t>
      </w:r>
      <w:r>
        <w:rPr>
          <w:spacing w:val="-9"/>
        </w:rPr>
        <w:t xml:space="preserve"> </w:t>
      </w:r>
      <w:r>
        <w:rPr>
          <w:spacing w:val="-2"/>
        </w:rPr>
        <w:t>de</w:t>
      </w:r>
      <w:r>
        <w:rPr>
          <w:spacing w:val="-9"/>
        </w:rPr>
        <w:t xml:space="preserve"> </w:t>
      </w:r>
      <w:r>
        <w:rPr>
          <w:spacing w:val="-2"/>
        </w:rPr>
        <w:t>CO</w:t>
      </w:r>
      <w:r>
        <w:rPr>
          <w:spacing w:val="-2"/>
          <w:vertAlign w:val="subscript"/>
        </w:rPr>
        <w:t>2</w:t>
      </w:r>
      <w:r>
        <w:rPr>
          <w:spacing w:val="-3"/>
        </w:rPr>
        <w:t xml:space="preserve"> </w:t>
      </w:r>
      <w:r>
        <w:rPr>
          <w:spacing w:val="-2"/>
        </w:rPr>
        <w:t>y</w:t>
      </w:r>
      <w:r>
        <w:rPr>
          <w:spacing w:val="-9"/>
        </w:rPr>
        <w:t xml:space="preserve"> </w:t>
      </w:r>
      <w:r>
        <w:rPr>
          <w:spacing w:val="-2"/>
        </w:rPr>
        <w:t>para</w:t>
      </w:r>
      <w:r>
        <w:rPr>
          <w:spacing w:val="-9"/>
        </w:rPr>
        <w:t xml:space="preserve"> </w:t>
      </w:r>
      <w:r>
        <w:rPr>
          <w:spacing w:val="-2"/>
        </w:rPr>
        <w:t>evaluar</w:t>
      </w:r>
      <w:r>
        <w:rPr>
          <w:spacing w:val="-9"/>
        </w:rPr>
        <w:t xml:space="preserve"> </w:t>
      </w:r>
      <w:r>
        <w:rPr>
          <w:spacing w:val="-2"/>
        </w:rPr>
        <w:t>la</w:t>
      </w:r>
      <w:r>
        <w:rPr>
          <w:spacing w:val="-9"/>
        </w:rPr>
        <w:t xml:space="preserve"> </w:t>
      </w:r>
      <w:r>
        <w:rPr>
          <w:spacing w:val="-2"/>
        </w:rPr>
        <w:t>pérdida</w:t>
      </w:r>
      <w:r>
        <w:rPr>
          <w:spacing w:val="-9"/>
        </w:rPr>
        <w:t xml:space="preserve"> </w:t>
      </w:r>
      <w:r>
        <w:rPr>
          <w:spacing w:val="-2"/>
        </w:rPr>
        <w:t>de</w:t>
      </w:r>
      <w:r>
        <w:rPr>
          <w:spacing w:val="-9"/>
        </w:rPr>
        <w:t xml:space="preserve"> </w:t>
      </w:r>
      <w:r>
        <w:rPr>
          <w:spacing w:val="-2"/>
        </w:rPr>
        <w:t xml:space="preserve">peso </w:t>
      </w:r>
      <w:r>
        <w:t>de</w:t>
      </w:r>
      <w:r>
        <w:rPr>
          <w:spacing w:val="-14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muestra</w:t>
      </w:r>
      <w:r>
        <w:rPr>
          <w:spacing w:val="-14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función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temperatura,</w:t>
      </w:r>
      <w:r>
        <w:rPr>
          <w:spacing w:val="-13"/>
        </w:rPr>
        <w:t xml:space="preserve"> </w:t>
      </w:r>
      <w:r>
        <w:t>respectivamente.</w:t>
      </w:r>
      <w:r>
        <w:rPr>
          <w:spacing w:val="5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partir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los</w:t>
      </w:r>
      <w:r>
        <w:rPr>
          <w:spacing w:val="-14"/>
        </w:rPr>
        <w:t xml:space="preserve"> </w:t>
      </w:r>
      <w:r>
        <w:t xml:space="preserve">resultados </w:t>
      </w:r>
      <w:r>
        <w:rPr>
          <w:spacing w:val="-2"/>
        </w:rPr>
        <w:t>de</w:t>
      </w:r>
      <w:r>
        <w:rPr>
          <w:spacing w:val="-8"/>
        </w:rPr>
        <w:t xml:space="preserve"> </w:t>
      </w:r>
      <w:r>
        <w:rPr>
          <w:spacing w:val="-2"/>
        </w:rPr>
        <w:t>los</w:t>
      </w:r>
      <w:r>
        <w:rPr>
          <w:spacing w:val="-8"/>
        </w:rPr>
        <w:t xml:space="preserve"> </w:t>
      </w:r>
      <w:r>
        <w:rPr>
          <w:spacing w:val="-2"/>
        </w:rPr>
        <w:t>patrones</w:t>
      </w:r>
      <w:r>
        <w:rPr>
          <w:spacing w:val="-8"/>
        </w:rPr>
        <w:t xml:space="preserve"> </w:t>
      </w:r>
      <w:r>
        <w:rPr>
          <w:spacing w:val="-2"/>
        </w:rPr>
        <w:t>de</w:t>
      </w:r>
      <w:r>
        <w:rPr>
          <w:spacing w:val="-8"/>
        </w:rPr>
        <w:t xml:space="preserve"> </w:t>
      </w:r>
      <w:r>
        <w:rPr>
          <w:spacing w:val="-2"/>
        </w:rPr>
        <w:t>DRX,</w:t>
      </w:r>
      <w:r>
        <w:rPr>
          <w:spacing w:val="-8"/>
        </w:rPr>
        <w:t xml:space="preserve"> </w:t>
      </w:r>
      <w:r>
        <w:rPr>
          <w:spacing w:val="-2"/>
        </w:rPr>
        <w:t>se</w:t>
      </w:r>
      <w:r>
        <w:rPr>
          <w:spacing w:val="-8"/>
        </w:rPr>
        <w:t xml:space="preserve"> </w:t>
      </w:r>
      <w:r>
        <w:rPr>
          <w:spacing w:val="-2"/>
        </w:rPr>
        <w:t>puede</w:t>
      </w:r>
      <w:r>
        <w:rPr>
          <w:spacing w:val="-8"/>
        </w:rPr>
        <w:t xml:space="preserve"> </w:t>
      </w:r>
      <w:r>
        <w:rPr>
          <w:spacing w:val="-2"/>
        </w:rPr>
        <w:t>concluir</w:t>
      </w:r>
      <w:r>
        <w:rPr>
          <w:spacing w:val="-8"/>
        </w:rPr>
        <w:t xml:space="preserve"> </w:t>
      </w:r>
      <w:r>
        <w:rPr>
          <w:spacing w:val="-2"/>
        </w:rPr>
        <w:t>que</w:t>
      </w:r>
      <w:r>
        <w:rPr>
          <w:spacing w:val="-8"/>
        </w:rPr>
        <w:t xml:space="preserve"> </w:t>
      </w:r>
      <w:r>
        <w:rPr>
          <w:spacing w:val="-2"/>
        </w:rPr>
        <w:t>la</w:t>
      </w:r>
      <w:r>
        <w:rPr>
          <w:spacing w:val="-8"/>
        </w:rPr>
        <w:t xml:space="preserve"> </w:t>
      </w:r>
      <w:r>
        <w:rPr>
          <w:spacing w:val="-2"/>
        </w:rPr>
        <w:t>fase</w:t>
      </w:r>
      <w:r>
        <w:rPr>
          <w:spacing w:val="-8"/>
        </w:rPr>
        <w:t xml:space="preserve"> </w:t>
      </w:r>
      <w:r>
        <w:rPr>
          <w:spacing w:val="-2"/>
        </w:rPr>
        <w:t>de</w:t>
      </w:r>
      <w:r>
        <w:rPr>
          <w:spacing w:val="-8"/>
        </w:rPr>
        <w:t xml:space="preserve"> </w:t>
      </w:r>
      <w:r>
        <w:rPr>
          <w:spacing w:val="-2"/>
        </w:rPr>
        <w:t>nacrita</w:t>
      </w:r>
      <w:r>
        <w:rPr>
          <w:spacing w:val="-8"/>
        </w:rPr>
        <w:t xml:space="preserve"> </w:t>
      </w:r>
      <w:r>
        <w:rPr>
          <w:spacing w:val="-2"/>
        </w:rPr>
        <w:t>proporciona</w:t>
      </w:r>
      <w:r>
        <w:rPr>
          <w:spacing w:val="-8"/>
        </w:rPr>
        <w:t xml:space="preserve"> </w:t>
      </w:r>
      <w:r>
        <w:rPr>
          <w:spacing w:val="-2"/>
        </w:rPr>
        <w:t>una</w:t>
      </w:r>
      <w:r>
        <w:rPr>
          <w:spacing w:val="-8"/>
        </w:rPr>
        <w:t xml:space="preserve"> </w:t>
      </w:r>
      <w:r>
        <w:rPr>
          <w:spacing w:val="-2"/>
        </w:rPr>
        <w:t xml:space="preserve">mayor </w:t>
      </w:r>
      <w:r>
        <w:t xml:space="preserve">cantidad de sitios activos que la fase de caolinita debido a que la nacrita tiene una es- </w:t>
      </w:r>
      <w:r>
        <w:rPr>
          <w:spacing w:val="-2"/>
        </w:rPr>
        <w:t>tructura</w:t>
      </w:r>
      <w:r>
        <w:rPr>
          <w:spacing w:val="-7"/>
        </w:rPr>
        <w:t xml:space="preserve"> </w:t>
      </w:r>
      <w:r>
        <w:rPr>
          <w:spacing w:val="-2"/>
        </w:rPr>
        <w:t>tetraédrica</w:t>
      </w:r>
      <w:r>
        <w:rPr>
          <w:spacing w:val="-7"/>
        </w:rPr>
        <w:t xml:space="preserve"> </w:t>
      </w:r>
      <w:r>
        <w:rPr>
          <w:spacing w:val="-2"/>
        </w:rPr>
        <w:t>y</w:t>
      </w:r>
      <w:r>
        <w:rPr>
          <w:spacing w:val="-6"/>
        </w:rPr>
        <w:t xml:space="preserve"> </w:t>
      </w:r>
      <w:r>
        <w:rPr>
          <w:spacing w:val="-2"/>
        </w:rPr>
        <w:t>octaédrica</w:t>
      </w:r>
      <w:r>
        <w:rPr>
          <w:spacing w:val="-7"/>
        </w:rPr>
        <w:t xml:space="preserve"> </w:t>
      </w:r>
      <w:r>
        <w:rPr>
          <w:spacing w:val="-2"/>
        </w:rPr>
        <w:t>estratificada,</w:t>
      </w:r>
      <w:r>
        <w:rPr>
          <w:spacing w:val="-6"/>
        </w:rPr>
        <w:t xml:space="preserve"> </w:t>
      </w:r>
      <w:r>
        <w:rPr>
          <w:spacing w:val="-2"/>
        </w:rPr>
        <w:t>lo</w:t>
      </w:r>
      <w:r>
        <w:rPr>
          <w:spacing w:val="-6"/>
        </w:rPr>
        <w:t xml:space="preserve"> </w:t>
      </w:r>
      <w:r>
        <w:rPr>
          <w:spacing w:val="-2"/>
        </w:rPr>
        <w:t>que</w:t>
      </w:r>
      <w:r>
        <w:rPr>
          <w:spacing w:val="-7"/>
        </w:rPr>
        <w:t xml:space="preserve"> </w:t>
      </w:r>
      <w:r>
        <w:rPr>
          <w:spacing w:val="-2"/>
        </w:rPr>
        <w:t>le</w:t>
      </w:r>
      <w:r>
        <w:rPr>
          <w:spacing w:val="-7"/>
        </w:rPr>
        <w:t xml:space="preserve"> </w:t>
      </w:r>
      <w:r>
        <w:rPr>
          <w:spacing w:val="-2"/>
        </w:rPr>
        <w:t>confiere</w:t>
      </w:r>
      <w:r>
        <w:rPr>
          <w:spacing w:val="-7"/>
        </w:rPr>
        <w:t xml:space="preserve"> </w:t>
      </w:r>
      <w:r>
        <w:rPr>
          <w:spacing w:val="-2"/>
        </w:rPr>
        <w:t>una</w:t>
      </w:r>
      <w:r>
        <w:rPr>
          <w:spacing w:val="-6"/>
        </w:rPr>
        <w:t xml:space="preserve"> </w:t>
      </w:r>
      <w:r>
        <w:rPr>
          <w:spacing w:val="-2"/>
        </w:rPr>
        <w:t>mayor</w:t>
      </w:r>
      <w:r>
        <w:rPr>
          <w:spacing w:val="-6"/>
        </w:rPr>
        <w:t xml:space="preserve"> </w:t>
      </w:r>
      <w:r>
        <w:rPr>
          <w:spacing w:val="-2"/>
        </w:rPr>
        <w:t>porosidad</w:t>
      </w:r>
      <w:r>
        <w:rPr>
          <w:spacing w:val="-7"/>
        </w:rPr>
        <w:t xml:space="preserve"> </w:t>
      </w:r>
      <w:r>
        <w:rPr>
          <w:spacing w:val="-2"/>
        </w:rPr>
        <w:t xml:space="preserve">y, </w:t>
      </w:r>
      <w:r>
        <w:rPr>
          <w:spacing w:val="-4"/>
        </w:rPr>
        <w:t>por</w:t>
      </w:r>
      <w:r>
        <w:rPr>
          <w:spacing w:val="-8"/>
        </w:rPr>
        <w:t xml:space="preserve"> </w:t>
      </w:r>
      <w:r>
        <w:rPr>
          <w:spacing w:val="-4"/>
        </w:rPr>
        <w:t>tanto,</w:t>
      </w:r>
      <w:r>
        <w:rPr>
          <w:spacing w:val="-8"/>
        </w:rPr>
        <w:t xml:space="preserve"> </w:t>
      </w:r>
      <w:r>
        <w:rPr>
          <w:spacing w:val="-4"/>
        </w:rPr>
        <w:t>se</w:t>
      </w:r>
      <w:r>
        <w:rPr>
          <w:spacing w:val="-9"/>
        </w:rPr>
        <w:t xml:space="preserve"> </w:t>
      </w:r>
      <w:r>
        <w:rPr>
          <w:spacing w:val="-4"/>
        </w:rPr>
        <w:t>produce</w:t>
      </w:r>
      <w:r>
        <w:rPr>
          <w:spacing w:val="-9"/>
        </w:rPr>
        <w:t xml:space="preserve"> </w:t>
      </w:r>
      <w:r>
        <w:rPr>
          <w:spacing w:val="-4"/>
        </w:rPr>
        <w:t>una</w:t>
      </w:r>
      <w:r>
        <w:rPr>
          <w:spacing w:val="-8"/>
        </w:rPr>
        <w:t xml:space="preserve"> </w:t>
      </w:r>
      <w:r>
        <w:rPr>
          <w:spacing w:val="-4"/>
        </w:rPr>
        <w:t>mayor</w:t>
      </w:r>
      <w:r>
        <w:rPr>
          <w:spacing w:val="-8"/>
        </w:rPr>
        <w:t xml:space="preserve"> </w:t>
      </w:r>
      <w:r>
        <w:rPr>
          <w:spacing w:val="-4"/>
        </w:rPr>
        <w:t>adsorción,</w:t>
      </w:r>
      <w:r>
        <w:rPr>
          <w:spacing w:val="-8"/>
        </w:rPr>
        <w:t xml:space="preserve"> </w:t>
      </w:r>
      <w:r>
        <w:rPr>
          <w:spacing w:val="-4"/>
        </w:rPr>
        <w:t>combinada</w:t>
      </w:r>
      <w:r>
        <w:rPr>
          <w:spacing w:val="-8"/>
        </w:rPr>
        <w:t xml:space="preserve"> </w:t>
      </w:r>
      <w:r>
        <w:rPr>
          <w:spacing w:val="-4"/>
        </w:rPr>
        <w:t>con</w:t>
      </w:r>
      <w:r>
        <w:rPr>
          <w:spacing w:val="-9"/>
        </w:rPr>
        <w:t xml:space="preserve"> </w:t>
      </w:r>
      <w:r>
        <w:rPr>
          <w:spacing w:val="-4"/>
        </w:rPr>
        <w:t>las</w:t>
      </w:r>
      <w:r>
        <w:rPr>
          <w:spacing w:val="-8"/>
        </w:rPr>
        <w:t xml:space="preserve"> </w:t>
      </w:r>
      <w:r>
        <w:rPr>
          <w:spacing w:val="-4"/>
        </w:rPr>
        <w:t>propiedades</w:t>
      </w:r>
      <w:r>
        <w:rPr>
          <w:spacing w:val="-9"/>
        </w:rPr>
        <w:t xml:space="preserve"> </w:t>
      </w:r>
      <w:r>
        <w:rPr>
          <w:spacing w:val="-4"/>
        </w:rPr>
        <w:t xml:space="preserve">estructurales </w:t>
      </w:r>
      <w:r>
        <w:t>de las NPs CeO</w:t>
      </w:r>
      <w:r>
        <w:rPr>
          <w:vertAlign w:val="subscript"/>
        </w:rPr>
        <w:t>2</w:t>
      </w:r>
      <w:r>
        <w:t xml:space="preserve"> y los CNTs.</w:t>
      </w:r>
      <w:r>
        <w:rPr>
          <w:spacing w:val="40"/>
        </w:rPr>
        <w:t xml:space="preserve"> </w:t>
      </w:r>
      <w:r>
        <w:t>Además, se realizó una prueba de adsorción de CO</w:t>
      </w:r>
      <w:r>
        <w:rPr>
          <w:vertAlign w:val="subscript"/>
        </w:rPr>
        <w:t>2</w:t>
      </w:r>
      <w:r>
        <w:t xml:space="preserve"> en condiciones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alta</w:t>
      </w:r>
      <w:r>
        <w:rPr>
          <w:spacing w:val="-8"/>
        </w:rPr>
        <w:t xml:space="preserve"> </w:t>
      </w:r>
      <w:r>
        <w:t>presión</w:t>
      </w:r>
      <w:r>
        <w:rPr>
          <w:spacing w:val="-8"/>
        </w:rPr>
        <w:t xml:space="preserve"> </w:t>
      </w:r>
      <w:r>
        <w:t>(500</w:t>
      </w:r>
      <w:r>
        <w:rPr>
          <w:spacing w:val="-8"/>
        </w:rPr>
        <w:t xml:space="preserve"> </w:t>
      </w:r>
      <w:r>
        <w:t>psig)</w:t>
      </w:r>
      <w:r>
        <w:rPr>
          <w:spacing w:val="-8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una</w:t>
      </w:r>
      <w:r>
        <w:rPr>
          <w:spacing w:val="-8"/>
        </w:rPr>
        <w:t xml:space="preserve"> </w:t>
      </w:r>
      <w:r>
        <w:t>temperatura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25°C</w:t>
      </w:r>
      <w:r>
        <w:rPr>
          <w:spacing w:val="-8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determinar</w:t>
      </w:r>
      <w:r>
        <w:rPr>
          <w:spacing w:val="-8"/>
        </w:rPr>
        <w:t xml:space="preserve"> </w:t>
      </w:r>
      <w:r>
        <w:t>la capacidad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adsorción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CO</w:t>
      </w:r>
      <w:r>
        <w:rPr>
          <w:vertAlign w:val="subscript"/>
        </w:rPr>
        <w:t>2</w:t>
      </w:r>
      <w:r>
        <w:t>.</w:t>
      </w:r>
      <w:r>
        <w:rPr>
          <w:spacing w:val="11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comprobó</w:t>
      </w:r>
      <w:r>
        <w:rPr>
          <w:spacing w:val="-11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caolinita</w:t>
      </w:r>
      <w:r>
        <w:rPr>
          <w:spacing w:val="-11"/>
        </w:rPr>
        <w:t xml:space="preserve"> </w:t>
      </w:r>
      <w:r>
        <w:t>funcionalizada</w:t>
      </w:r>
      <w:r>
        <w:rPr>
          <w:spacing w:val="-11"/>
        </w:rPr>
        <w:t xml:space="preserve"> </w:t>
      </w:r>
      <w:r>
        <w:t>con</w:t>
      </w:r>
      <w:r>
        <w:rPr>
          <w:spacing w:val="-11"/>
        </w:rPr>
        <w:t xml:space="preserve"> </w:t>
      </w:r>
      <w:r>
        <w:t>CNTs y</w:t>
      </w:r>
      <w:r>
        <w:rPr>
          <w:spacing w:val="-9"/>
        </w:rPr>
        <w:t xml:space="preserve"> </w:t>
      </w:r>
      <w:r>
        <w:t>NPs</w:t>
      </w:r>
      <w:r>
        <w:rPr>
          <w:spacing w:val="-9"/>
        </w:rPr>
        <w:t xml:space="preserve"> </w:t>
      </w:r>
      <w:r>
        <w:t>CeO</w:t>
      </w:r>
      <w:r>
        <w:rPr>
          <w:vertAlign w:val="subscript"/>
        </w:rPr>
        <w:t>2</w:t>
      </w:r>
      <w:r>
        <w:rPr>
          <w:spacing w:val="-3"/>
        </w:rPr>
        <w:t xml:space="preserve"> </w:t>
      </w:r>
      <w:r>
        <w:t>es</w:t>
      </w:r>
      <w:r>
        <w:rPr>
          <w:spacing w:val="-9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material</w:t>
      </w:r>
      <w:r>
        <w:rPr>
          <w:spacing w:val="-9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mayor</w:t>
      </w:r>
      <w:r>
        <w:rPr>
          <w:spacing w:val="-9"/>
        </w:rPr>
        <w:t xml:space="preserve"> </w:t>
      </w:r>
      <w:r>
        <w:t>adsorción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CO</w:t>
      </w:r>
      <w:r>
        <w:rPr>
          <w:vertAlign w:val="subscript"/>
        </w:rPr>
        <w:t>2</w:t>
      </w:r>
      <w:r>
        <w:rPr>
          <w:spacing w:val="-3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un</w:t>
      </w:r>
      <w:r>
        <w:rPr>
          <w:spacing w:val="-9"/>
        </w:rPr>
        <w:t xml:space="preserve"> </w:t>
      </w:r>
      <w:r>
        <w:t>valor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2.10</w:t>
      </w:r>
      <w:r>
        <w:rPr>
          <w:spacing w:val="-9"/>
        </w:rPr>
        <w:t xml:space="preserve"> </w:t>
      </w:r>
      <w:r>
        <w:t>mmol/g,</w:t>
      </w:r>
      <w:r>
        <w:rPr>
          <w:spacing w:val="-9"/>
        </w:rPr>
        <w:t xml:space="preserve"> </w:t>
      </w:r>
      <w:r>
        <w:t>lo que</w:t>
      </w:r>
      <w:r>
        <w:rPr>
          <w:spacing w:val="-12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debe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sinergia</w:t>
      </w:r>
      <w:r>
        <w:rPr>
          <w:spacing w:val="-12"/>
        </w:rPr>
        <w:t xml:space="preserve"> </w:t>
      </w:r>
      <w:r>
        <w:t>existente</w:t>
      </w:r>
      <w:r>
        <w:rPr>
          <w:spacing w:val="-12"/>
        </w:rPr>
        <w:t xml:space="preserve"> </w:t>
      </w:r>
      <w:r>
        <w:t>entre</w:t>
      </w:r>
      <w:r>
        <w:rPr>
          <w:spacing w:val="-12"/>
        </w:rPr>
        <w:t xml:space="preserve"> </w:t>
      </w:r>
      <w:r>
        <w:t>CNTs</w:t>
      </w:r>
      <w:r>
        <w:rPr>
          <w:spacing w:val="-12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NPs</w:t>
      </w:r>
      <w:r>
        <w:rPr>
          <w:spacing w:val="-12"/>
        </w:rPr>
        <w:t xml:space="preserve"> </w:t>
      </w:r>
      <w:r>
        <w:t>CeO</w:t>
      </w:r>
      <w:r>
        <w:rPr>
          <w:vertAlign w:val="subscript"/>
        </w:rPr>
        <w:t>2</w:t>
      </w:r>
      <w:r>
        <w:rPr>
          <w:spacing w:val="-6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genera</w:t>
      </w:r>
      <w:r>
        <w:rPr>
          <w:spacing w:val="-12"/>
        </w:rPr>
        <w:t xml:space="preserve"> </w:t>
      </w:r>
      <w:r>
        <w:t>más</w:t>
      </w:r>
      <w:r>
        <w:rPr>
          <w:spacing w:val="-12"/>
        </w:rPr>
        <w:t xml:space="preserve"> </w:t>
      </w:r>
      <w:r>
        <w:t>sitios</w:t>
      </w:r>
      <w:r>
        <w:rPr>
          <w:spacing w:val="-12"/>
        </w:rPr>
        <w:t xml:space="preserve"> </w:t>
      </w:r>
      <w:r>
        <w:t>activos para la adsorción.</w:t>
      </w:r>
    </w:p>
    <w:p w14:paraId="11E280BE" w14:textId="77777777" w:rsidR="00765394" w:rsidRDefault="00765394" w:rsidP="00765394">
      <w:pPr>
        <w:pStyle w:val="BodyText"/>
        <w:spacing w:before="7"/>
      </w:pPr>
    </w:p>
    <w:p w14:paraId="3971B006" w14:textId="77777777" w:rsidR="00765394" w:rsidRDefault="00765394" w:rsidP="00765394">
      <w:pPr>
        <w:pStyle w:val="BodyText"/>
        <w:spacing w:line="254" w:lineRule="auto"/>
        <w:ind w:left="-1" w:right="998"/>
      </w:pPr>
      <w:r>
        <w:rPr>
          <w:b/>
          <w:spacing w:val="-2"/>
        </w:rPr>
        <w:t>Palabras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Clave</w:t>
      </w:r>
      <w:r>
        <w:rPr>
          <w:spacing w:val="-2"/>
        </w:rPr>
        <w:t>:</w:t>
      </w:r>
      <w:r>
        <w:rPr>
          <w:spacing w:val="8"/>
        </w:rPr>
        <w:t xml:space="preserve"> </w:t>
      </w:r>
      <w:r>
        <w:rPr>
          <w:spacing w:val="-2"/>
        </w:rPr>
        <w:t>Adsorción</w:t>
      </w:r>
      <w:r>
        <w:rPr>
          <w:spacing w:val="-11"/>
        </w:rPr>
        <w:t xml:space="preserve"> </w:t>
      </w:r>
      <w:r>
        <w:rPr>
          <w:spacing w:val="-2"/>
        </w:rPr>
        <w:t>de</w:t>
      </w:r>
      <w:r>
        <w:rPr>
          <w:spacing w:val="-10"/>
        </w:rPr>
        <w:t xml:space="preserve"> </w:t>
      </w:r>
      <w:r>
        <w:rPr>
          <w:spacing w:val="-2"/>
        </w:rPr>
        <w:t>CO</w:t>
      </w:r>
      <w:r>
        <w:rPr>
          <w:spacing w:val="-2"/>
          <w:vertAlign w:val="subscript"/>
        </w:rPr>
        <w:t>2</w:t>
      </w:r>
      <w:r>
        <w:rPr>
          <w:spacing w:val="-2"/>
        </w:rPr>
        <w:t>,</w:t>
      </w:r>
      <w:r>
        <w:rPr>
          <w:spacing w:val="-10"/>
        </w:rPr>
        <w:t xml:space="preserve"> </w:t>
      </w:r>
      <w:r>
        <w:rPr>
          <w:spacing w:val="-2"/>
        </w:rPr>
        <w:t>caolinita,</w:t>
      </w:r>
      <w:r>
        <w:rPr>
          <w:spacing w:val="-10"/>
        </w:rPr>
        <w:t xml:space="preserve"> </w:t>
      </w:r>
      <w:r>
        <w:rPr>
          <w:spacing w:val="-2"/>
        </w:rPr>
        <w:t>arcilla</w:t>
      </w:r>
      <w:r>
        <w:rPr>
          <w:spacing w:val="-10"/>
        </w:rPr>
        <w:t xml:space="preserve"> </w:t>
      </w:r>
      <w:r>
        <w:rPr>
          <w:spacing w:val="-2"/>
        </w:rPr>
        <w:t>roja,</w:t>
      </w:r>
      <w:r>
        <w:rPr>
          <w:spacing w:val="-10"/>
        </w:rPr>
        <w:t xml:space="preserve"> </w:t>
      </w:r>
      <w:r>
        <w:rPr>
          <w:spacing w:val="-2"/>
        </w:rPr>
        <w:t>nanopartículas</w:t>
      </w:r>
      <w:r>
        <w:rPr>
          <w:spacing w:val="-11"/>
        </w:rPr>
        <w:t xml:space="preserve"> </w:t>
      </w:r>
      <w:r>
        <w:rPr>
          <w:spacing w:val="-2"/>
        </w:rPr>
        <w:t>de</w:t>
      </w:r>
      <w:r>
        <w:rPr>
          <w:spacing w:val="-10"/>
        </w:rPr>
        <w:t xml:space="preserve"> </w:t>
      </w:r>
      <w:r>
        <w:rPr>
          <w:spacing w:val="-2"/>
        </w:rPr>
        <w:t>dióxido</w:t>
      </w:r>
      <w:r>
        <w:rPr>
          <w:spacing w:val="-11"/>
        </w:rPr>
        <w:t xml:space="preserve"> </w:t>
      </w:r>
      <w:r>
        <w:rPr>
          <w:spacing w:val="-2"/>
        </w:rPr>
        <w:t xml:space="preserve">de </w:t>
      </w:r>
      <w:r>
        <w:t>cesio, nanotubos de carbono.</w:t>
      </w:r>
    </w:p>
    <w:p w14:paraId="597A9618" w14:textId="77777777" w:rsidR="00765394" w:rsidRDefault="00765394" w:rsidP="00765394">
      <w:pPr>
        <w:pStyle w:val="BodyText"/>
        <w:spacing w:line="254" w:lineRule="auto"/>
        <w:sectPr w:rsidR="00765394" w:rsidSect="00765394">
          <w:pgSz w:w="12240" w:h="15840"/>
          <w:pgMar w:top="920" w:right="720" w:bottom="280" w:left="1440" w:header="720" w:footer="720" w:gutter="0"/>
          <w:cols w:space="720"/>
        </w:sectPr>
      </w:pPr>
    </w:p>
    <w:p w14:paraId="4EDCEE3C" w14:textId="77777777" w:rsidR="00765394" w:rsidRPr="00765394" w:rsidRDefault="00765394" w:rsidP="00765394">
      <w:pPr>
        <w:pStyle w:val="BodyText"/>
        <w:spacing w:before="127"/>
        <w:ind w:right="1085"/>
        <w:jc w:val="center"/>
        <w:rPr>
          <w:lang w:val="en-US"/>
        </w:rPr>
      </w:pPr>
      <w:r w:rsidRPr="00765394">
        <w:rPr>
          <w:spacing w:val="-2"/>
          <w:lang w:val="en-US"/>
        </w:rPr>
        <w:lastRenderedPageBreak/>
        <w:t>Abstract</w:t>
      </w:r>
    </w:p>
    <w:p w14:paraId="0CAC53A2" w14:textId="77777777" w:rsidR="00765394" w:rsidRPr="00765394" w:rsidRDefault="00765394" w:rsidP="00765394">
      <w:pPr>
        <w:pStyle w:val="BodyText"/>
        <w:rPr>
          <w:lang w:val="en-US"/>
        </w:rPr>
      </w:pPr>
    </w:p>
    <w:p w14:paraId="4A112D8A" w14:textId="77777777" w:rsidR="00765394" w:rsidRPr="00765394" w:rsidRDefault="00765394" w:rsidP="00765394">
      <w:pPr>
        <w:pStyle w:val="BodyText"/>
        <w:spacing w:before="13"/>
        <w:rPr>
          <w:lang w:val="en-US"/>
        </w:rPr>
      </w:pPr>
    </w:p>
    <w:p w14:paraId="100CF01C" w14:textId="77777777" w:rsidR="00765394" w:rsidRPr="00765394" w:rsidRDefault="00765394" w:rsidP="00765394">
      <w:pPr>
        <w:pStyle w:val="BodyText"/>
        <w:spacing w:line="254" w:lineRule="auto"/>
        <w:ind w:left="-1" w:right="1004" w:firstLine="351"/>
        <w:jc w:val="both"/>
        <w:rPr>
          <w:lang w:val="en-US"/>
        </w:rPr>
      </w:pPr>
      <w:r w:rsidRPr="00765394">
        <w:rPr>
          <w:lang w:val="en-US"/>
        </w:rPr>
        <w:t>CO</w:t>
      </w:r>
      <w:r w:rsidRPr="00765394">
        <w:rPr>
          <w:vertAlign w:val="subscript"/>
          <w:lang w:val="en-US"/>
        </w:rPr>
        <w:t>2</w:t>
      </w:r>
      <w:r w:rsidRPr="00765394">
        <w:rPr>
          <w:lang w:val="en-US"/>
        </w:rPr>
        <w:t xml:space="preserve"> and H</w:t>
      </w:r>
      <w:r w:rsidRPr="00765394">
        <w:rPr>
          <w:vertAlign w:val="subscript"/>
          <w:lang w:val="en-US"/>
        </w:rPr>
        <w:t>2</w:t>
      </w:r>
      <w:r w:rsidRPr="00765394">
        <w:rPr>
          <w:lang w:val="en-US"/>
        </w:rPr>
        <w:t>S emissions continue to be a concern for the world’s population, as the gases</w:t>
      </w:r>
      <w:r w:rsidRPr="00765394">
        <w:rPr>
          <w:spacing w:val="-8"/>
          <w:lang w:val="en-US"/>
        </w:rPr>
        <w:t xml:space="preserve"> </w:t>
      </w:r>
      <w:r w:rsidRPr="00765394">
        <w:rPr>
          <w:lang w:val="en-US"/>
        </w:rPr>
        <w:t>with</w:t>
      </w:r>
      <w:r w:rsidRPr="00765394">
        <w:rPr>
          <w:spacing w:val="-8"/>
          <w:lang w:val="en-US"/>
        </w:rPr>
        <w:t xml:space="preserve"> </w:t>
      </w:r>
      <w:r w:rsidRPr="00765394">
        <w:rPr>
          <w:lang w:val="en-US"/>
        </w:rPr>
        <w:t>which</w:t>
      </w:r>
      <w:r w:rsidRPr="00765394">
        <w:rPr>
          <w:spacing w:val="-8"/>
          <w:lang w:val="en-US"/>
        </w:rPr>
        <w:t xml:space="preserve"> </w:t>
      </w:r>
      <w:r w:rsidRPr="00765394">
        <w:rPr>
          <w:lang w:val="en-US"/>
        </w:rPr>
        <w:t>they</w:t>
      </w:r>
      <w:r w:rsidRPr="00765394">
        <w:rPr>
          <w:spacing w:val="-8"/>
          <w:lang w:val="en-US"/>
        </w:rPr>
        <w:t xml:space="preserve"> </w:t>
      </w:r>
      <w:r w:rsidRPr="00765394">
        <w:rPr>
          <w:lang w:val="en-US"/>
        </w:rPr>
        <w:t>are</w:t>
      </w:r>
      <w:r w:rsidRPr="00765394">
        <w:rPr>
          <w:spacing w:val="-8"/>
          <w:lang w:val="en-US"/>
        </w:rPr>
        <w:t xml:space="preserve"> </w:t>
      </w:r>
      <w:r w:rsidRPr="00765394">
        <w:rPr>
          <w:lang w:val="en-US"/>
        </w:rPr>
        <w:t>compounded</w:t>
      </w:r>
      <w:r w:rsidRPr="00765394">
        <w:rPr>
          <w:spacing w:val="-8"/>
          <w:lang w:val="en-US"/>
        </w:rPr>
        <w:t xml:space="preserve"> </w:t>
      </w:r>
      <w:r w:rsidRPr="00765394">
        <w:rPr>
          <w:lang w:val="en-US"/>
        </w:rPr>
        <w:t>with</w:t>
      </w:r>
      <w:r w:rsidRPr="00765394">
        <w:rPr>
          <w:spacing w:val="-8"/>
          <w:lang w:val="en-US"/>
        </w:rPr>
        <w:t xml:space="preserve"> </w:t>
      </w:r>
      <w:r w:rsidRPr="00765394">
        <w:rPr>
          <w:lang w:val="en-US"/>
        </w:rPr>
        <w:t>are</w:t>
      </w:r>
      <w:r w:rsidRPr="00765394">
        <w:rPr>
          <w:spacing w:val="-8"/>
          <w:lang w:val="en-US"/>
        </w:rPr>
        <w:t xml:space="preserve"> </w:t>
      </w:r>
      <w:r w:rsidRPr="00765394">
        <w:rPr>
          <w:lang w:val="en-US"/>
        </w:rPr>
        <w:t>highly</w:t>
      </w:r>
      <w:r w:rsidRPr="00765394">
        <w:rPr>
          <w:spacing w:val="-8"/>
          <w:lang w:val="en-US"/>
        </w:rPr>
        <w:t xml:space="preserve"> </w:t>
      </w:r>
      <w:r w:rsidRPr="00765394">
        <w:rPr>
          <w:lang w:val="en-US"/>
        </w:rPr>
        <w:t>toxic</w:t>
      </w:r>
      <w:r w:rsidRPr="00765394">
        <w:rPr>
          <w:spacing w:val="-8"/>
          <w:lang w:val="en-US"/>
        </w:rPr>
        <w:t xml:space="preserve"> </w:t>
      </w:r>
      <w:r w:rsidRPr="00765394">
        <w:rPr>
          <w:lang w:val="en-US"/>
        </w:rPr>
        <w:t>and</w:t>
      </w:r>
      <w:r w:rsidRPr="00765394">
        <w:rPr>
          <w:spacing w:val="-8"/>
          <w:lang w:val="en-US"/>
        </w:rPr>
        <w:t xml:space="preserve"> </w:t>
      </w:r>
      <w:r w:rsidRPr="00765394">
        <w:rPr>
          <w:lang w:val="en-US"/>
        </w:rPr>
        <w:t>can</w:t>
      </w:r>
      <w:r w:rsidRPr="00765394">
        <w:rPr>
          <w:spacing w:val="-8"/>
          <w:lang w:val="en-US"/>
        </w:rPr>
        <w:t xml:space="preserve"> </w:t>
      </w:r>
      <w:r w:rsidRPr="00765394">
        <w:rPr>
          <w:lang w:val="en-US"/>
        </w:rPr>
        <w:t>pose</w:t>
      </w:r>
      <w:r w:rsidRPr="00765394">
        <w:rPr>
          <w:spacing w:val="-8"/>
          <w:lang w:val="en-US"/>
        </w:rPr>
        <w:t xml:space="preserve"> </w:t>
      </w:r>
      <w:r w:rsidRPr="00765394">
        <w:rPr>
          <w:lang w:val="en-US"/>
        </w:rPr>
        <w:t>a</w:t>
      </w:r>
      <w:r w:rsidRPr="00765394">
        <w:rPr>
          <w:spacing w:val="-8"/>
          <w:lang w:val="en-US"/>
        </w:rPr>
        <w:t xml:space="preserve"> </w:t>
      </w:r>
      <w:r w:rsidRPr="00765394">
        <w:rPr>
          <w:lang w:val="en-US"/>
        </w:rPr>
        <w:t>health</w:t>
      </w:r>
      <w:r w:rsidRPr="00765394">
        <w:rPr>
          <w:spacing w:val="-8"/>
          <w:lang w:val="en-US"/>
        </w:rPr>
        <w:t xml:space="preserve"> </w:t>
      </w:r>
      <w:r w:rsidRPr="00765394">
        <w:rPr>
          <w:lang w:val="en-US"/>
        </w:rPr>
        <w:t>risk even</w:t>
      </w:r>
      <w:r w:rsidRPr="00765394">
        <w:rPr>
          <w:spacing w:val="-3"/>
          <w:lang w:val="en-US"/>
        </w:rPr>
        <w:t xml:space="preserve"> </w:t>
      </w:r>
      <w:r w:rsidRPr="00765394">
        <w:rPr>
          <w:lang w:val="en-US"/>
        </w:rPr>
        <w:t>at</w:t>
      </w:r>
      <w:r w:rsidRPr="00765394">
        <w:rPr>
          <w:spacing w:val="-4"/>
          <w:lang w:val="en-US"/>
        </w:rPr>
        <w:t xml:space="preserve"> </w:t>
      </w:r>
      <w:r w:rsidRPr="00765394">
        <w:rPr>
          <w:lang w:val="en-US"/>
        </w:rPr>
        <w:t>low</w:t>
      </w:r>
      <w:r w:rsidRPr="00765394">
        <w:rPr>
          <w:spacing w:val="-3"/>
          <w:lang w:val="en-US"/>
        </w:rPr>
        <w:t xml:space="preserve"> </w:t>
      </w:r>
      <w:r w:rsidRPr="00765394">
        <w:rPr>
          <w:lang w:val="en-US"/>
        </w:rPr>
        <w:t>concentrations.</w:t>
      </w:r>
      <w:r w:rsidRPr="00765394">
        <w:rPr>
          <w:spacing w:val="33"/>
          <w:lang w:val="en-US"/>
        </w:rPr>
        <w:t xml:space="preserve"> </w:t>
      </w:r>
      <w:r w:rsidRPr="00765394">
        <w:rPr>
          <w:lang w:val="en-US"/>
        </w:rPr>
        <w:t>In</w:t>
      </w:r>
      <w:r w:rsidRPr="00765394">
        <w:rPr>
          <w:spacing w:val="-3"/>
          <w:lang w:val="en-US"/>
        </w:rPr>
        <w:t xml:space="preserve"> </w:t>
      </w:r>
      <w:r w:rsidRPr="00765394">
        <w:rPr>
          <w:lang w:val="en-US"/>
        </w:rPr>
        <w:t>the</w:t>
      </w:r>
      <w:r w:rsidRPr="00765394">
        <w:rPr>
          <w:spacing w:val="-3"/>
          <w:lang w:val="en-US"/>
        </w:rPr>
        <w:t xml:space="preserve"> </w:t>
      </w:r>
      <w:r w:rsidRPr="00765394">
        <w:rPr>
          <w:lang w:val="en-US"/>
        </w:rPr>
        <w:t>industrial</w:t>
      </w:r>
      <w:r w:rsidRPr="00765394">
        <w:rPr>
          <w:spacing w:val="-3"/>
          <w:lang w:val="en-US"/>
        </w:rPr>
        <w:t xml:space="preserve"> </w:t>
      </w:r>
      <w:r w:rsidRPr="00765394">
        <w:rPr>
          <w:lang w:val="en-US"/>
        </w:rPr>
        <w:t>sector,</w:t>
      </w:r>
      <w:r w:rsidRPr="00765394">
        <w:rPr>
          <w:spacing w:val="-1"/>
          <w:lang w:val="en-US"/>
        </w:rPr>
        <w:t xml:space="preserve"> </w:t>
      </w:r>
      <w:r w:rsidRPr="00765394">
        <w:rPr>
          <w:lang w:val="en-US"/>
        </w:rPr>
        <w:t>these</w:t>
      </w:r>
      <w:r w:rsidRPr="00765394">
        <w:rPr>
          <w:spacing w:val="-3"/>
          <w:lang w:val="en-US"/>
        </w:rPr>
        <w:t xml:space="preserve"> </w:t>
      </w:r>
      <w:r w:rsidRPr="00765394">
        <w:rPr>
          <w:lang w:val="en-US"/>
        </w:rPr>
        <w:t>gases</w:t>
      </w:r>
      <w:r w:rsidRPr="00765394">
        <w:rPr>
          <w:spacing w:val="-3"/>
          <w:lang w:val="en-US"/>
        </w:rPr>
        <w:t xml:space="preserve"> </w:t>
      </w:r>
      <w:r w:rsidRPr="00765394">
        <w:rPr>
          <w:lang w:val="en-US"/>
        </w:rPr>
        <w:t>cause</w:t>
      </w:r>
      <w:r w:rsidRPr="00765394">
        <w:rPr>
          <w:spacing w:val="-3"/>
          <w:lang w:val="en-US"/>
        </w:rPr>
        <w:t xml:space="preserve"> </w:t>
      </w:r>
      <w:r w:rsidRPr="00765394">
        <w:rPr>
          <w:lang w:val="en-US"/>
        </w:rPr>
        <w:t>deterioration</w:t>
      </w:r>
      <w:r w:rsidRPr="00765394">
        <w:rPr>
          <w:spacing w:val="-3"/>
          <w:lang w:val="en-US"/>
        </w:rPr>
        <w:t xml:space="preserve"> </w:t>
      </w:r>
      <w:r w:rsidRPr="00765394">
        <w:rPr>
          <w:lang w:val="en-US"/>
        </w:rPr>
        <w:t>of pipes and equipment, increasing maintenance costs.</w:t>
      </w:r>
      <w:r w:rsidRPr="00765394">
        <w:rPr>
          <w:spacing w:val="40"/>
          <w:lang w:val="en-US"/>
        </w:rPr>
        <w:t xml:space="preserve"> </w:t>
      </w:r>
      <w:r w:rsidRPr="00765394">
        <w:rPr>
          <w:lang w:val="en-US"/>
        </w:rPr>
        <w:t>For this reason, CO</w:t>
      </w:r>
      <w:r w:rsidRPr="00765394">
        <w:rPr>
          <w:vertAlign w:val="subscript"/>
          <w:lang w:val="en-US"/>
        </w:rPr>
        <w:t>2</w:t>
      </w:r>
      <w:r w:rsidRPr="00765394">
        <w:rPr>
          <w:lang w:val="en-US"/>
        </w:rPr>
        <w:t xml:space="preserve"> adsorption occurs</w:t>
      </w:r>
      <w:r w:rsidRPr="00765394">
        <w:rPr>
          <w:spacing w:val="-14"/>
          <w:lang w:val="en-US"/>
        </w:rPr>
        <w:t xml:space="preserve"> </w:t>
      </w:r>
      <w:r w:rsidRPr="00765394">
        <w:rPr>
          <w:lang w:val="en-US"/>
        </w:rPr>
        <w:t>with</w:t>
      </w:r>
      <w:r w:rsidRPr="00765394">
        <w:rPr>
          <w:spacing w:val="-14"/>
          <w:lang w:val="en-US"/>
        </w:rPr>
        <w:t xml:space="preserve"> </w:t>
      </w:r>
      <w:r w:rsidRPr="00765394">
        <w:rPr>
          <w:lang w:val="en-US"/>
        </w:rPr>
        <w:t>materials</w:t>
      </w:r>
      <w:r w:rsidRPr="00765394">
        <w:rPr>
          <w:spacing w:val="-14"/>
          <w:lang w:val="en-US"/>
        </w:rPr>
        <w:t xml:space="preserve"> </w:t>
      </w:r>
      <w:r w:rsidRPr="00765394">
        <w:rPr>
          <w:lang w:val="en-US"/>
        </w:rPr>
        <w:t>such</w:t>
      </w:r>
      <w:r w:rsidRPr="00765394">
        <w:rPr>
          <w:spacing w:val="-14"/>
          <w:lang w:val="en-US"/>
        </w:rPr>
        <w:t xml:space="preserve"> </w:t>
      </w:r>
      <w:r w:rsidRPr="00765394">
        <w:rPr>
          <w:lang w:val="en-US"/>
        </w:rPr>
        <w:t>as</w:t>
      </w:r>
      <w:r w:rsidRPr="00765394">
        <w:rPr>
          <w:spacing w:val="-14"/>
          <w:lang w:val="en-US"/>
        </w:rPr>
        <w:t xml:space="preserve"> </w:t>
      </w:r>
      <w:r w:rsidRPr="00765394">
        <w:rPr>
          <w:lang w:val="en-US"/>
        </w:rPr>
        <w:t>red</w:t>
      </w:r>
      <w:r w:rsidRPr="00765394">
        <w:rPr>
          <w:spacing w:val="-14"/>
          <w:lang w:val="en-US"/>
        </w:rPr>
        <w:t xml:space="preserve"> </w:t>
      </w:r>
      <w:r w:rsidRPr="00765394">
        <w:rPr>
          <w:lang w:val="en-US"/>
        </w:rPr>
        <w:t>clays</w:t>
      </w:r>
      <w:r w:rsidRPr="00765394">
        <w:rPr>
          <w:spacing w:val="-14"/>
          <w:lang w:val="en-US"/>
        </w:rPr>
        <w:t xml:space="preserve"> </w:t>
      </w:r>
      <w:r w:rsidRPr="00765394">
        <w:rPr>
          <w:lang w:val="en-US"/>
        </w:rPr>
        <w:t>and</w:t>
      </w:r>
      <w:r w:rsidRPr="00765394">
        <w:rPr>
          <w:spacing w:val="-14"/>
          <w:lang w:val="en-US"/>
        </w:rPr>
        <w:t xml:space="preserve"> </w:t>
      </w:r>
      <w:r w:rsidRPr="00765394">
        <w:rPr>
          <w:lang w:val="en-US"/>
        </w:rPr>
        <w:t>kaolinite</w:t>
      </w:r>
      <w:r w:rsidRPr="00765394">
        <w:rPr>
          <w:spacing w:val="-14"/>
          <w:lang w:val="en-US"/>
        </w:rPr>
        <w:t xml:space="preserve"> </w:t>
      </w:r>
      <w:r w:rsidRPr="00765394">
        <w:rPr>
          <w:lang w:val="en-US"/>
        </w:rPr>
        <w:t>with</w:t>
      </w:r>
      <w:r w:rsidRPr="00765394">
        <w:rPr>
          <w:spacing w:val="-14"/>
          <w:lang w:val="en-US"/>
        </w:rPr>
        <w:t xml:space="preserve"> </w:t>
      </w:r>
      <w:r w:rsidRPr="00765394">
        <w:rPr>
          <w:lang w:val="en-US"/>
        </w:rPr>
        <w:t>cesium</w:t>
      </w:r>
      <w:r w:rsidRPr="00765394">
        <w:rPr>
          <w:spacing w:val="-14"/>
          <w:lang w:val="en-US"/>
        </w:rPr>
        <w:t xml:space="preserve"> </w:t>
      </w:r>
      <w:r w:rsidRPr="00765394">
        <w:rPr>
          <w:lang w:val="en-US"/>
        </w:rPr>
        <w:t>dioxide</w:t>
      </w:r>
      <w:r w:rsidRPr="00765394">
        <w:rPr>
          <w:spacing w:val="-14"/>
          <w:lang w:val="en-US"/>
        </w:rPr>
        <w:t xml:space="preserve"> </w:t>
      </w:r>
      <w:r w:rsidRPr="00765394">
        <w:rPr>
          <w:lang w:val="en-US"/>
        </w:rPr>
        <w:t xml:space="preserve">nanoparticles </w:t>
      </w:r>
      <w:r w:rsidRPr="00765394">
        <w:rPr>
          <w:spacing w:val="-2"/>
          <w:lang w:val="en-US"/>
        </w:rPr>
        <w:t>(CeO</w:t>
      </w:r>
      <w:r w:rsidRPr="00765394">
        <w:rPr>
          <w:spacing w:val="-2"/>
          <w:vertAlign w:val="subscript"/>
          <w:lang w:val="en-US"/>
        </w:rPr>
        <w:t>2</w:t>
      </w:r>
      <w:r w:rsidRPr="00765394">
        <w:rPr>
          <w:spacing w:val="-5"/>
          <w:lang w:val="en-US"/>
        </w:rPr>
        <w:t xml:space="preserve"> </w:t>
      </w:r>
      <w:r w:rsidRPr="00765394">
        <w:rPr>
          <w:spacing w:val="-2"/>
          <w:lang w:val="en-US"/>
        </w:rPr>
        <w:t>NPs)</w:t>
      </w:r>
      <w:r w:rsidRPr="00765394">
        <w:rPr>
          <w:spacing w:val="-13"/>
          <w:lang w:val="en-US"/>
        </w:rPr>
        <w:t xml:space="preserve"> </w:t>
      </w:r>
      <w:r w:rsidRPr="00765394">
        <w:rPr>
          <w:spacing w:val="-2"/>
          <w:lang w:val="en-US"/>
        </w:rPr>
        <w:t>and</w:t>
      </w:r>
      <w:r w:rsidRPr="00765394">
        <w:rPr>
          <w:spacing w:val="-11"/>
          <w:lang w:val="en-US"/>
        </w:rPr>
        <w:t xml:space="preserve"> </w:t>
      </w:r>
      <w:r w:rsidRPr="00765394">
        <w:rPr>
          <w:spacing w:val="-2"/>
          <w:lang w:val="en-US"/>
        </w:rPr>
        <w:t>carbon</w:t>
      </w:r>
      <w:r w:rsidRPr="00765394">
        <w:rPr>
          <w:spacing w:val="-13"/>
          <w:lang w:val="en-US"/>
        </w:rPr>
        <w:t xml:space="preserve"> </w:t>
      </w:r>
      <w:r w:rsidRPr="00765394">
        <w:rPr>
          <w:spacing w:val="-2"/>
          <w:lang w:val="en-US"/>
        </w:rPr>
        <w:t>nanotubes</w:t>
      </w:r>
      <w:r w:rsidRPr="00765394">
        <w:rPr>
          <w:spacing w:val="-11"/>
          <w:lang w:val="en-US"/>
        </w:rPr>
        <w:t xml:space="preserve"> </w:t>
      </w:r>
      <w:r w:rsidRPr="00765394">
        <w:rPr>
          <w:spacing w:val="-2"/>
          <w:lang w:val="en-US"/>
        </w:rPr>
        <w:t>(CNTs)</w:t>
      </w:r>
      <w:r w:rsidRPr="00765394">
        <w:rPr>
          <w:spacing w:val="-12"/>
          <w:lang w:val="en-US"/>
        </w:rPr>
        <w:t xml:space="preserve"> </w:t>
      </w:r>
      <w:r w:rsidRPr="00765394">
        <w:rPr>
          <w:spacing w:val="-2"/>
          <w:lang w:val="en-US"/>
        </w:rPr>
        <w:t>offer</w:t>
      </w:r>
      <w:r w:rsidRPr="00765394">
        <w:rPr>
          <w:spacing w:val="-13"/>
          <w:lang w:val="en-US"/>
        </w:rPr>
        <w:t xml:space="preserve"> </w:t>
      </w:r>
      <w:r w:rsidRPr="00765394">
        <w:rPr>
          <w:spacing w:val="-2"/>
          <w:lang w:val="en-US"/>
        </w:rPr>
        <w:t>a</w:t>
      </w:r>
      <w:r w:rsidRPr="00765394">
        <w:rPr>
          <w:spacing w:val="-12"/>
          <w:lang w:val="en-US"/>
        </w:rPr>
        <w:t xml:space="preserve"> </w:t>
      </w:r>
      <w:r w:rsidRPr="00765394">
        <w:rPr>
          <w:spacing w:val="-2"/>
          <w:lang w:val="en-US"/>
        </w:rPr>
        <w:t>promising</w:t>
      </w:r>
      <w:r w:rsidRPr="00765394">
        <w:rPr>
          <w:spacing w:val="-12"/>
          <w:lang w:val="en-US"/>
        </w:rPr>
        <w:t xml:space="preserve"> </w:t>
      </w:r>
      <w:r w:rsidRPr="00765394">
        <w:rPr>
          <w:spacing w:val="-2"/>
          <w:lang w:val="en-US"/>
        </w:rPr>
        <w:t>solution</w:t>
      </w:r>
      <w:r w:rsidRPr="00765394">
        <w:rPr>
          <w:spacing w:val="-13"/>
          <w:lang w:val="en-US"/>
        </w:rPr>
        <w:t xml:space="preserve"> </w:t>
      </w:r>
      <w:r w:rsidRPr="00765394">
        <w:rPr>
          <w:spacing w:val="-2"/>
          <w:lang w:val="en-US"/>
        </w:rPr>
        <w:t>for</w:t>
      </w:r>
      <w:r w:rsidRPr="00765394">
        <w:rPr>
          <w:spacing w:val="-12"/>
          <w:lang w:val="en-US"/>
        </w:rPr>
        <w:t xml:space="preserve"> </w:t>
      </w:r>
      <w:r w:rsidRPr="00765394">
        <w:rPr>
          <w:spacing w:val="-2"/>
          <w:lang w:val="en-US"/>
        </w:rPr>
        <w:t>CO</w:t>
      </w:r>
      <w:r w:rsidRPr="00765394">
        <w:rPr>
          <w:spacing w:val="-2"/>
          <w:vertAlign w:val="subscript"/>
          <w:lang w:val="en-US"/>
        </w:rPr>
        <w:t>2</w:t>
      </w:r>
      <w:r w:rsidRPr="00765394">
        <w:rPr>
          <w:spacing w:val="-5"/>
          <w:lang w:val="en-US"/>
        </w:rPr>
        <w:t xml:space="preserve"> </w:t>
      </w:r>
      <w:r w:rsidRPr="00765394">
        <w:rPr>
          <w:spacing w:val="-2"/>
          <w:lang w:val="en-US"/>
        </w:rPr>
        <w:t xml:space="preserve">adsorption </w:t>
      </w:r>
      <w:r w:rsidRPr="00765394">
        <w:rPr>
          <w:lang w:val="en-US"/>
        </w:rPr>
        <w:t>as they have a high surface area of active sites and chemical selectivity with CO</w:t>
      </w:r>
      <w:r w:rsidRPr="00765394">
        <w:rPr>
          <w:vertAlign w:val="subscript"/>
          <w:lang w:val="en-US"/>
        </w:rPr>
        <w:t>2</w:t>
      </w:r>
      <w:r w:rsidRPr="00765394">
        <w:rPr>
          <w:lang w:val="en-US"/>
        </w:rPr>
        <w:t>.</w:t>
      </w:r>
      <w:r w:rsidRPr="00765394">
        <w:rPr>
          <w:spacing w:val="29"/>
          <w:lang w:val="en-US"/>
        </w:rPr>
        <w:t xml:space="preserve"> </w:t>
      </w:r>
      <w:r w:rsidRPr="00765394">
        <w:rPr>
          <w:lang w:val="en-US"/>
        </w:rPr>
        <w:t>This study</w:t>
      </w:r>
      <w:r w:rsidRPr="00765394">
        <w:rPr>
          <w:spacing w:val="-3"/>
          <w:lang w:val="en-US"/>
        </w:rPr>
        <w:t xml:space="preserve"> </w:t>
      </w:r>
      <w:r w:rsidRPr="00765394">
        <w:rPr>
          <w:lang w:val="en-US"/>
        </w:rPr>
        <w:t>focuses</w:t>
      </w:r>
      <w:r w:rsidRPr="00765394">
        <w:rPr>
          <w:spacing w:val="-3"/>
          <w:lang w:val="en-US"/>
        </w:rPr>
        <w:t xml:space="preserve"> </w:t>
      </w:r>
      <w:r w:rsidRPr="00765394">
        <w:rPr>
          <w:lang w:val="en-US"/>
        </w:rPr>
        <w:t>on</w:t>
      </w:r>
      <w:r w:rsidRPr="00765394">
        <w:rPr>
          <w:spacing w:val="-4"/>
          <w:lang w:val="en-US"/>
        </w:rPr>
        <w:t xml:space="preserve"> </w:t>
      </w:r>
      <w:r w:rsidRPr="00765394">
        <w:rPr>
          <w:lang w:val="en-US"/>
        </w:rPr>
        <w:t>the</w:t>
      </w:r>
      <w:r w:rsidRPr="00765394">
        <w:rPr>
          <w:spacing w:val="-3"/>
          <w:lang w:val="en-US"/>
        </w:rPr>
        <w:t xml:space="preserve"> </w:t>
      </w:r>
      <w:r w:rsidRPr="00765394">
        <w:rPr>
          <w:lang w:val="en-US"/>
        </w:rPr>
        <w:t>adsorption</w:t>
      </w:r>
      <w:r w:rsidRPr="00765394">
        <w:rPr>
          <w:spacing w:val="-3"/>
          <w:lang w:val="en-US"/>
        </w:rPr>
        <w:t xml:space="preserve"> </w:t>
      </w:r>
      <w:r w:rsidRPr="00765394">
        <w:rPr>
          <w:lang w:val="en-US"/>
        </w:rPr>
        <w:t>of</w:t>
      </w:r>
      <w:r w:rsidRPr="00765394">
        <w:rPr>
          <w:spacing w:val="-3"/>
          <w:lang w:val="en-US"/>
        </w:rPr>
        <w:t xml:space="preserve"> </w:t>
      </w:r>
      <w:r w:rsidRPr="00765394">
        <w:rPr>
          <w:lang w:val="en-US"/>
        </w:rPr>
        <w:t>CO</w:t>
      </w:r>
      <w:r w:rsidRPr="00765394">
        <w:rPr>
          <w:vertAlign w:val="subscript"/>
          <w:lang w:val="en-US"/>
        </w:rPr>
        <w:t>2</w:t>
      </w:r>
      <w:r w:rsidRPr="00765394">
        <w:rPr>
          <w:lang w:val="en-US"/>
        </w:rPr>
        <w:t>,</w:t>
      </w:r>
      <w:r w:rsidRPr="00765394">
        <w:rPr>
          <w:spacing w:val="-1"/>
          <w:lang w:val="en-US"/>
        </w:rPr>
        <w:t xml:space="preserve"> </w:t>
      </w:r>
      <w:r w:rsidRPr="00765394">
        <w:rPr>
          <w:lang w:val="en-US"/>
        </w:rPr>
        <w:t>a</w:t>
      </w:r>
      <w:r w:rsidRPr="00765394">
        <w:rPr>
          <w:spacing w:val="-3"/>
          <w:lang w:val="en-US"/>
        </w:rPr>
        <w:t xml:space="preserve"> </w:t>
      </w:r>
      <w:r w:rsidRPr="00765394">
        <w:rPr>
          <w:lang w:val="en-US"/>
        </w:rPr>
        <w:t>gas</w:t>
      </w:r>
      <w:r w:rsidRPr="00765394">
        <w:rPr>
          <w:spacing w:val="-3"/>
          <w:lang w:val="en-US"/>
        </w:rPr>
        <w:t xml:space="preserve"> </w:t>
      </w:r>
      <w:r w:rsidRPr="00765394">
        <w:rPr>
          <w:lang w:val="en-US"/>
        </w:rPr>
        <w:t>whose</w:t>
      </w:r>
      <w:r w:rsidRPr="00765394">
        <w:rPr>
          <w:spacing w:val="-3"/>
          <w:lang w:val="en-US"/>
        </w:rPr>
        <w:t xml:space="preserve"> </w:t>
      </w:r>
      <w:r w:rsidRPr="00765394">
        <w:rPr>
          <w:lang w:val="en-US"/>
        </w:rPr>
        <w:t>emissions</w:t>
      </w:r>
      <w:r w:rsidRPr="00765394">
        <w:rPr>
          <w:spacing w:val="-4"/>
          <w:lang w:val="en-US"/>
        </w:rPr>
        <w:t xml:space="preserve"> </w:t>
      </w:r>
      <w:r w:rsidRPr="00765394">
        <w:rPr>
          <w:lang w:val="en-US"/>
        </w:rPr>
        <w:t>are</w:t>
      </w:r>
      <w:r w:rsidRPr="00765394">
        <w:rPr>
          <w:spacing w:val="-3"/>
          <w:lang w:val="en-US"/>
        </w:rPr>
        <w:t xml:space="preserve"> </w:t>
      </w:r>
      <w:r w:rsidRPr="00765394">
        <w:rPr>
          <w:lang w:val="en-US"/>
        </w:rPr>
        <w:t>significantly</w:t>
      </w:r>
      <w:r w:rsidRPr="00765394">
        <w:rPr>
          <w:spacing w:val="-4"/>
          <w:lang w:val="en-US"/>
        </w:rPr>
        <w:t xml:space="preserve"> </w:t>
      </w:r>
      <w:r w:rsidRPr="00765394">
        <w:rPr>
          <w:lang w:val="en-US"/>
        </w:rPr>
        <w:t>higher compared</w:t>
      </w:r>
      <w:r w:rsidRPr="00765394">
        <w:rPr>
          <w:spacing w:val="-14"/>
          <w:lang w:val="en-US"/>
        </w:rPr>
        <w:t xml:space="preserve"> </w:t>
      </w:r>
      <w:r w:rsidRPr="00765394">
        <w:rPr>
          <w:lang w:val="en-US"/>
        </w:rPr>
        <w:t>to</w:t>
      </w:r>
      <w:r w:rsidRPr="00765394">
        <w:rPr>
          <w:spacing w:val="-15"/>
          <w:lang w:val="en-US"/>
        </w:rPr>
        <w:t xml:space="preserve"> </w:t>
      </w:r>
      <w:r w:rsidRPr="00765394">
        <w:rPr>
          <w:lang w:val="en-US"/>
        </w:rPr>
        <w:t>H</w:t>
      </w:r>
      <w:r w:rsidRPr="00765394">
        <w:rPr>
          <w:vertAlign w:val="subscript"/>
          <w:lang w:val="en-US"/>
        </w:rPr>
        <w:t>2</w:t>
      </w:r>
      <w:r w:rsidRPr="00765394">
        <w:rPr>
          <w:spacing w:val="-9"/>
          <w:lang w:val="en-US"/>
        </w:rPr>
        <w:t xml:space="preserve"> </w:t>
      </w:r>
      <w:r w:rsidRPr="00765394">
        <w:rPr>
          <w:lang w:val="en-US"/>
        </w:rPr>
        <w:t>S,</w:t>
      </w:r>
      <w:r w:rsidRPr="00765394">
        <w:rPr>
          <w:spacing w:val="-14"/>
          <w:lang w:val="en-US"/>
        </w:rPr>
        <w:t xml:space="preserve"> </w:t>
      </w:r>
      <w:r w:rsidRPr="00765394">
        <w:rPr>
          <w:lang w:val="en-US"/>
        </w:rPr>
        <w:t>by</w:t>
      </w:r>
      <w:r w:rsidRPr="00765394">
        <w:rPr>
          <w:spacing w:val="-15"/>
          <w:lang w:val="en-US"/>
        </w:rPr>
        <w:t xml:space="preserve"> </w:t>
      </w:r>
      <w:r w:rsidRPr="00765394">
        <w:rPr>
          <w:lang w:val="en-US"/>
        </w:rPr>
        <w:t>developing</w:t>
      </w:r>
      <w:r w:rsidRPr="00765394">
        <w:rPr>
          <w:spacing w:val="-14"/>
          <w:lang w:val="en-US"/>
        </w:rPr>
        <w:t xml:space="preserve"> </w:t>
      </w:r>
      <w:r w:rsidRPr="00765394">
        <w:rPr>
          <w:lang w:val="en-US"/>
        </w:rPr>
        <w:t>an</w:t>
      </w:r>
      <w:r w:rsidRPr="00765394">
        <w:rPr>
          <w:spacing w:val="-15"/>
          <w:lang w:val="en-US"/>
        </w:rPr>
        <w:t xml:space="preserve"> </w:t>
      </w:r>
      <w:r w:rsidRPr="00765394">
        <w:rPr>
          <w:lang w:val="en-US"/>
        </w:rPr>
        <w:t>adsorbent</w:t>
      </w:r>
      <w:r w:rsidRPr="00765394">
        <w:rPr>
          <w:spacing w:val="-14"/>
          <w:lang w:val="en-US"/>
        </w:rPr>
        <w:t xml:space="preserve"> </w:t>
      </w:r>
      <w:r w:rsidRPr="00765394">
        <w:rPr>
          <w:lang w:val="en-US"/>
        </w:rPr>
        <w:t>material</w:t>
      </w:r>
      <w:r w:rsidRPr="00765394">
        <w:rPr>
          <w:spacing w:val="-14"/>
          <w:lang w:val="en-US"/>
        </w:rPr>
        <w:t xml:space="preserve"> </w:t>
      </w:r>
      <w:r w:rsidRPr="00765394">
        <w:rPr>
          <w:lang w:val="en-US"/>
        </w:rPr>
        <w:t>that</w:t>
      </w:r>
      <w:r w:rsidRPr="00765394">
        <w:rPr>
          <w:spacing w:val="-15"/>
          <w:lang w:val="en-US"/>
        </w:rPr>
        <w:t xml:space="preserve"> </w:t>
      </w:r>
      <w:r w:rsidRPr="00765394">
        <w:rPr>
          <w:lang w:val="en-US"/>
        </w:rPr>
        <w:t>combines</w:t>
      </w:r>
      <w:r w:rsidRPr="00765394">
        <w:rPr>
          <w:spacing w:val="-14"/>
          <w:lang w:val="en-US"/>
        </w:rPr>
        <w:t xml:space="preserve"> </w:t>
      </w:r>
      <w:r w:rsidRPr="00765394">
        <w:rPr>
          <w:lang w:val="en-US"/>
        </w:rPr>
        <w:t>the</w:t>
      </w:r>
      <w:r w:rsidRPr="00765394">
        <w:rPr>
          <w:spacing w:val="-14"/>
          <w:lang w:val="en-US"/>
        </w:rPr>
        <w:t xml:space="preserve"> </w:t>
      </w:r>
      <w:r w:rsidRPr="00765394">
        <w:rPr>
          <w:lang w:val="en-US"/>
        </w:rPr>
        <w:t>properties</w:t>
      </w:r>
      <w:r w:rsidRPr="00765394">
        <w:rPr>
          <w:spacing w:val="-15"/>
          <w:lang w:val="en-US"/>
        </w:rPr>
        <w:t xml:space="preserve"> </w:t>
      </w:r>
      <w:r w:rsidRPr="00765394">
        <w:rPr>
          <w:lang w:val="en-US"/>
        </w:rPr>
        <w:t>of red clays and kaolinite with CeO</w:t>
      </w:r>
      <w:r w:rsidRPr="00765394">
        <w:rPr>
          <w:vertAlign w:val="subscript"/>
          <w:lang w:val="en-US"/>
        </w:rPr>
        <w:t>2</w:t>
      </w:r>
      <w:r w:rsidRPr="00765394">
        <w:rPr>
          <w:lang w:val="en-US"/>
        </w:rPr>
        <w:t xml:space="preserve"> NPs and CNTs.</w:t>
      </w:r>
      <w:r w:rsidRPr="00765394">
        <w:rPr>
          <w:spacing w:val="30"/>
          <w:lang w:val="en-US"/>
        </w:rPr>
        <w:t xml:space="preserve"> </w:t>
      </w:r>
      <w:r w:rsidRPr="00765394">
        <w:rPr>
          <w:lang w:val="en-US"/>
        </w:rPr>
        <w:t>Pellets with a composition of 0.01% CNTs</w:t>
      </w:r>
      <w:r w:rsidRPr="00765394">
        <w:rPr>
          <w:spacing w:val="-1"/>
          <w:lang w:val="en-US"/>
        </w:rPr>
        <w:t xml:space="preserve"> </w:t>
      </w:r>
      <w:r w:rsidRPr="00765394">
        <w:rPr>
          <w:lang w:val="en-US"/>
        </w:rPr>
        <w:t>and</w:t>
      </w:r>
      <w:r w:rsidRPr="00765394">
        <w:rPr>
          <w:spacing w:val="-1"/>
          <w:lang w:val="en-US"/>
        </w:rPr>
        <w:t xml:space="preserve"> </w:t>
      </w:r>
      <w:r w:rsidRPr="00765394">
        <w:rPr>
          <w:lang w:val="en-US"/>
        </w:rPr>
        <w:t>1%</w:t>
      </w:r>
      <w:r w:rsidRPr="00765394">
        <w:rPr>
          <w:spacing w:val="-1"/>
          <w:lang w:val="en-US"/>
        </w:rPr>
        <w:t xml:space="preserve"> </w:t>
      </w:r>
      <w:r w:rsidRPr="00765394">
        <w:rPr>
          <w:lang w:val="en-US"/>
        </w:rPr>
        <w:t>CeO</w:t>
      </w:r>
      <w:r w:rsidRPr="00765394">
        <w:rPr>
          <w:vertAlign w:val="subscript"/>
          <w:lang w:val="en-US"/>
        </w:rPr>
        <w:t>2</w:t>
      </w:r>
      <w:r w:rsidRPr="00765394">
        <w:rPr>
          <w:lang w:val="en-US"/>
        </w:rPr>
        <w:t xml:space="preserve"> NPs</w:t>
      </w:r>
      <w:r w:rsidRPr="00765394">
        <w:rPr>
          <w:spacing w:val="-1"/>
          <w:lang w:val="en-US"/>
        </w:rPr>
        <w:t xml:space="preserve"> </w:t>
      </w:r>
      <w:r w:rsidRPr="00765394">
        <w:rPr>
          <w:lang w:val="en-US"/>
        </w:rPr>
        <w:t>were</w:t>
      </w:r>
      <w:r w:rsidRPr="00765394">
        <w:rPr>
          <w:spacing w:val="-1"/>
          <w:lang w:val="en-US"/>
        </w:rPr>
        <w:t xml:space="preserve"> </w:t>
      </w:r>
      <w:r w:rsidRPr="00765394">
        <w:rPr>
          <w:lang w:val="en-US"/>
        </w:rPr>
        <w:t>supported</w:t>
      </w:r>
      <w:r w:rsidRPr="00765394">
        <w:rPr>
          <w:spacing w:val="-1"/>
          <w:lang w:val="en-US"/>
        </w:rPr>
        <w:t xml:space="preserve"> </w:t>
      </w:r>
      <w:r w:rsidRPr="00765394">
        <w:rPr>
          <w:lang w:val="en-US"/>
        </w:rPr>
        <w:t>on</w:t>
      </w:r>
      <w:r w:rsidRPr="00765394">
        <w:rPr>
          <w:spacing w:val="-1"/>
          <w:lang w:val="en-US"/>
        </w:rPr>
        <w:t xml:space="preserve"> </w:t>
      </w:r>
      <w:r w:rsidRPr="00765394">
        <w:rPr>
          <w:lang w:val="en-US"/>
        </w:rPr>
        <w:t>kaolinite</w:t>
      </w:r>
      <w:r w:rsidRPr="00765394">
        <w:rPr>
          <w:spacing w:val="-1"/>
          <w:lang w:val="en-US"/>
        </w:rPr>
        <w:t xml:space="preserve"> </w:t>
      </w:r>
      <w:r w:rsidRPr="00765394">
        <w:rPr>
          <w:lang w:val="en-US"/>
        </w:rPr>
        <w:t>and</w:t>
      </w:r>
      <w:r w:rsidRPr="00765394">
        <w:rPr>
          <w:spacing w:val="-1"/>
          <w:lang w:val="en-US"/>
        </w:rPr>
        <w:t xml:space="preserve"> </w:t>
      </w:r>
      <w:r w:rsidRPr="00765394">
        <w:rPr>
          <w:lang w:val="en-US"/>
        </w:rPr>
        <w:t>red</w:t>
      </w:r>
      <w:r w:rsidRPr="00765394">
        <w:rPr>
          <w:spacing w:val="-1"/>
          <w:lang w:val="en-US"/>
        </w:rPr>
        <w:t xml:space="preserve"> </w:t>
      </w:r>
      <w:r w:rsidRPr="00765394">
        <w:rPr>
          <w:lang w:val="en-US"/>
        </w:rPr>
        <w:t>clay.</w:t>
      </w:r>
      <w:r w:rsidRPr="00765394">
        <w:rPr>
          <w:spacing w:val="28"/>
          <w:lang w:val="en-US"/>
        </w:rPr>
        <w:t xml:space="preserve"> </w:t>
      </w:r>
      <w:r w:rsidRPr="00765394">
        <w:rPr>
          <w:lang w:val="en-US"/>
        </w:rPr>
        <w:t>These</w:t>
      </w:r>
      <w:r w:rsidRPr="00765394">
        <w:rPr>
          <w:spacing w:val="-1"/>
          <w:lang w:val="en-US"/>
        </w:rPr>
        <w:t xml:space="preserve"> </w:t>
      </w:r>
      <w:r w:rsidRPr="00765394">
        <w:rPr>
          <w:lang w:val="en-US"/>
        </w:rPr>
        <w:t>were</w:t>
      </w:r>
      <w:r w:rsidRPr="00765394">
        <w:rPr>
          <w:spacing w:val="-1"/>
          <w:lang w:val="en-US"/>
        </w:rPr>
        <w:t xml:space="preserve"> </w:t>
      </w:r>
      <w:r w:rsidRPr="00765394">
        <w:rPr>
          <w:lang w:val="en-US"/>
        </w:rPr>
        <w:t xml:space="preserve">charac- </w:t>
      </w:r>
      <w:r w:rsidRPr="00765394">
        <w:rPr>
          <w:spacing w:val="-4"/>
          <w:lang w:val="en-US"/>
        </w:rPr>
        <w:t>terized</w:t>
      </w:r>
      <w:r w:rsidRPr="00765394">
        <w:rPr>
          <w:spacing w:val="-11"/>
          <w:lang w:val="en-US"/>
        </w:rPr>
        <w:t xml:space="preserve"> </w:t>
      </w:r>
      <w:r w:rsidRPr="00765394">
        <w:rPr>
          <w:spacing w:val="-4"/>
          <w:lang w:val="en-US"/>
        </w:rPr>
        <w:t>using</w:t>
      </w:r>
      <w:r w:rsidRPr="00765394">
        <w:rPr>
          <w:spacing w:val="-10"/>
          <w:lang w:val="en-US"/>
        </w:rPr>
        <w:t xml:space="preserve"> </w:t>
      </w:r>
      <w:r w:rsidRPr="00765394">
        <w:rPr>
          <w:spacing w:val="-4"/>
          <w:lang w:val="en-US"/>
        </w:rPr>
        <w:t>different</w:t>
      </w:r>
      <w:r w:rsidRPr="00765394">
        <w:rPr>
          <w:spacing w:val="-11"/>
          <w:lang w:val="en-US"/>
        </w:rPr>
        <w:t xml:space="preserve"> </w:t>
      </w:r>
      <w:r w:rsidRPr="00765394">
        <w:rPr>
          <w:spacing w:val="-4"/>
          <w:lang w:val="en-US"/>
        </w:rPr>
        <w:t>techniques</w:t>
      </w:r>
      <w:r w:rsidRPr="00765394">
        <w:rPr>
          <w:spacing w:val="-10"/>
          <w:lang w:val="en-US"/>
        </w:rPr>
        <w:t xml:space="preserve"> </w:t>
      </w:r>
      <w:r w:rsidRPr="00765394">
        <w:rPr>
          <w:spacing w:val="-4"/>
          <w:lang w:val="en-US"/>
        </w:rPr>
        <w:t>such</w:t>
      </w:r>
      <w:r w:rsidRPr="00765394">
        <w:rPr>
          <w:spacing w:val="-11"/>
          <w:lang w:val="en-US"/>
        </w:rPr>
        <w:t xml:space="preserve"> </w:t>
      </w:r>
      <w:r w:rsidRPr="00765394">
        <w:rPr>
          <w:spacing w:val="-4"/>
          <w:lang w:val="en-US"/>
        </w:rPr>
        <w:t>as</w:t>
      </w:r>
      <w:r w:rsidRPr="00765394">
        <w:rPr>
          <w:spacing w:val="-10"/>
          <w:lang w:val="en-US"/>
        </w:rPr>
        <w:t xml:space="preserve"> </w:t>
      </w:r>
      <w:r w:rsidRPr="00765394">
        <w:rPr>
          <w:spacing w:val="-4"/>
          <w:lang w:val="en-US"/>
        </w:rPr>
        <w:t>X-ray</w:t>
      </w:r>
      <w:r w:rsidRPr="00765394">
        <w:rPr>
          <w:spacing w:val="-11"/>
          <w:lang w:val="en-US"/>
        </w:rPr>
        <w:t xml:space="preserve"> </w:t>
      </w:r>
      <w:r w:rsidRPr="00765394">
        <w:rPr>
          <w:spacing w:val="-4"/>
          <w:lang w:val="en-US"/>
        </w:rPr>
        <w:t>diffraction</w:t>
      </w:r>
      <w:r w:rsidRPr="00765394">
        <w:rPr>
          <w:spacing w:val="-10"/>
          <w:lang w:val="en-US"/>
        </w:rPr>
        <w:t xml:space="preserve"> </w:t>
      </w:r>
      <w:r w:rsidRPr="00765394">
        <w:rPr>
          <w:spacing w:val="-4"/>
          <w:lang w:val="en-US"/>
        </w:rPr>
        <w:t>(XRD)</w:t>
      </w:r>
      <w:r w:rsidRPr="00765394">
        <w:rPr>
          <w:spacing w:val="-11"/>
          <w:lang w:val="en-US"/>
        </w:rPr>
        <w:t xml:space="preserve"> </w:t>
      </w:r>
      <w:r w:rsidRPr="00765394">
        <w:rPr>
          <w:spacing w:val="-4"/>
          <w:lang w:val="en-US"/>
        </w:rPr>
        <w:t>and</w:t>
      </w:r>
      <w:r w:rsidRPr="00765394">
        <w:rPr>
          <w:spacing w:val="-10"/>
          <w:lang w:val="en-US"/>
        </w:rPr>
        <w:t xml:space="preserve"> </w:t>
      </w:r>
      <w:r w:rsidRPr="00765394">
        <w:rPr>
          <w:spacing w:val="-4"/>
          <w:lang w:val="en-US"/>
        </w:rPr>
        <w:t xml:space="preserve">thermogravimetric </w:t>
      </w:r>
      <w:r w:rsidRPr="00765394">
        <w:rPr>
          <w:lang w:val="en-US"/>
        </w:rPr>
        <w:t>analysis</w:t>
      </w:r>
      <w:r w:rsidRPr="00765394">
        <w:rPr>
          <w:spacing w:val="-4"/>
          <w:lang w:val="en-US"/>
        </w:rPr>
        <w:t xml:space="preserve"> </w:t>
      </w:r>
      <w:r w:rsidRPr="00765394">
        <w:rPr>
          <w:lang w:val="en-US"/>
        </w:rPr>
        <w:t>(TGA),</w:t>
      </w:r>
      <w:r w:rsidRPr="00765394">
        <w:rPr>
          <w:spacing w:val="-4"/>
          <w:lang w:val="en-US"/>
        </w:rPr>
        <w:t xml:space="preserve"> </w:t>
      </w:r>
      <w:r w:rsidRPr="00765394">
        <w:rPr>
          <w:lang w:val="en-US"/>
        </w:rPr>
        <w:t>which</w:t>
      </w:r>
      <w:r w:rsidRPr="00765394">
        <w:rPr>
          <w:spacing w:val="-4"/>
          <w:lang w:val="en-US"/>
        </w:rPr>
        <w:t xml:space="preserve"> </w:t>
      </w:r>
      <w:r w:rsidRPr="00765394">
        <w:rPr>
          <w:lang w:val="en-US"/>
        </w:rPr>
        <w:t>were</w:t>
      </w:r>
      <w:r w:rsidRPr="00765394">
        <w:rPr>
          <w:spacing w:val="-4"/>
          <w:lang w:val="en-US"/>
        </w:rPr>
        <w:t xml:space="preserve"> </w:t>
      </w:r>
      <w:r w:rsidRPr="00765394">
        <w:rPr>
          <w:lang w:val="en-US"/>
        </w:rPr>
        <w:t>used</w:t>
      </w:r>
      <w:r w:rsidRPr="00765394">
        <w:rPr>
          <w:spacing w:val="-4"/>
          <w:lang w:val="en-US"/>
        </w:rPr>
        <w:t xml:space="preserve"> </w:t>
      </w:r>
      <w:r w:rsidRPr="00765394">
        <w:rPr>
          <w:lang w:val="en-US"/>
        </w:rPr>
        <w:t>to</w:t>
      </w:r>
      <w:r w:rsidRPr="00765394">
        <w:rPr>
          <w:spacing w:val="-4"/>
          <w:lang w:val="en-US"/>
        </w:rPr>
        <w:t xml:space="preserve"> </w:t>
      </w:r>
      <w:r w:rsidRPr="00765394">
        <w:rPr>
          <w:lang w:val="en-US"/>
        </w:rPr>
        <w:t>determine</w:t>
      </w:r>
      <w:r w:rsidRPr="00765394">
        <w:rPr>
          <w:spacing w:val="-4"/>
          <w:lang w:val="en-US"/>
        </w:rPr>
        <w:t xml:space="preserve"> </w:t>
      </w:r>
      <w:r w:rsidRPr="00765394">
        <w:rPr>
          <w:lang w:val="en-US"/>
        </w:rPr>
        <w:t>which</w:t>
      </w:r>
      <w:r w:rsidRPr="00765394">
        <w:rPr>
          <w:spacing w:val="-4"/>
          <w:lang w:val="en-US"/>
        </w:rPr>
        <w:t xml:space="preserve"> </w:t>
      </w:r>
      <w:r w:rsidRPr="00765394">
        <w:rPr>
          <w:lang w:val="en-US"/>
        </w:rPr>
        <w:t>crystalline</w:t>
      </w:r>
      <w:r w:rsidRPr="00765394">
        <w:rPr>
          <w:spacing w:val="-4"/>
          <w:lang w:val="en-US"/>
        </w:rPr>
        <w:t xml:space="preserve"> </w:t>
      </w:r>
      <w:r w:rsidRPr="00765394">
        <w:rPr>
          <w:lang w:val="en-US"/>
        </w:rPr>
        <w:t>phase</w:t>
      </w:r>
      <w:r w:rsidRPr="00765394">
        <w:rPr>
          <w:spacing w:val="-4"/>
          <w:lang w:val="en-US"/>
        </w:rPr>
        <w:t xml:space="preserve"> </w:t>
      </w:r>
      <w:r w:rsidRPr="00765394">
        <w:rPr>
          <w:lang w:val="en-US"/>
        </w:rPr>
        <w:t>had</w:t>
      </w:r>
      <w:r w:rsidRPr="00765394">
        <w:rPr>
          <w:spacing w:val="-4"/>
          <w:lang w:val="en-US"/>
        </w:rPr>
        <w:t xml:space="preserve"> </w:t>
      </w:r>
      <w:r w:rsidRPr="00765394">
        <w:rPr>
          <w:lang w:val="en-US"/>
        </w:rPr>
        <w:t>the</w:t>
      </w:r>
      <w:r w:rsidRPr="00765394">
        <w:rPr>
          <w:spacing w:val="-4"/>
          <w:lang w:val="en-US"/>
        </w:rPr>
        <w:t xml:space="preserve"> </w:t>
      </w:r>
      <w:r w:rsidRPr="00765394">
        <w:rPr>
          <w:lang w:val="en-US"/>
        </w:rPr>
        <w:t xml:space="preserve">highest </w:t>
      </w:r>
      <w:r w:rsidRPr="00765394">
        <w:rPr>
          <w:spacing w:val="-2"/>
          <w:lang w:val="en-US"/>
        </w:rPr>
        <w:t>adsorption</w:t>
      </w:r>
      <w:r w:rsidRPr="00765394">
        <w:rPr>
          <w:spacing w:val="-11"/>
          <w:lang w:val="en-US"/>
        </w:rPr>
        <w:t xml:space="preserve"> </w:t>
      </w:r>
      <w:r w:rsidRPr="00765394">
        <w:rPr>
          <w:spacing w:val="-2"/>
          <w:lang w:val="en-US"/>
        </w:rPr>
        <w:t>of</w:t>
      </w:r>
      <w:r w:rsidRPr="00765394">
        <w:rPr>
          <w:spacing w:val="-11"/>
          <w:lang w:val="en-US"/>
        </w:rPr>
        <w:t xml:space="preserve"> </w:t>
      </w:r>
      <w:r w:rsidRPr="00765394">
        <w:rPr>
          <w:spacing w:val="-2"/>
          <w:lang w:val="en-US"/>
        </w:rPr>
        <w:t>CO</w:t>
      </w:r>
      <w:r w:rsidRPr="00765394">
        <w:rPr>
          <w:spacing w:val="-2"/>
          <w:vertAlign w:val="subscript"/>
          <w:lang w:val="en-US"/>
        </w:rPr>
        <w:t>2</w:t>
      </w:r>
      <w:r w:rsidRPr="00765394">
        <w:rPr>
          <w:spacing w:val="-4"/>
          <w:lang w:val="en-US"/>
        </w:rPr>
        <w:t xml:space="preserve"> </w:t>
      </w:r>
      <w:r w:rsidRPr="00765394">
        <w:rPr>
          <w:spacing w:val="-2"/>
          <w:lang w:val="en-US"/>
        </w:rPr>
        <w:t>and</w:t>
      </w:r>
      <w:r w:rsidRPr="00765394">
        <w:rPr>
          <w:spacing w:val="-11"/>
          <w:lang w:val="en-US"/>
        </w:rPr>
        <w:t xml:space="preserve"> </w:t>
      </w:r>
      <w:r w:rsidRPr="00765394">
        <w:rPr>
          <w:spacing w:val="-2"/>
          <w:lang w:val="en-US"/>
        </w:rPr>
        <w:t>to</w:t>
      </w:r>
      <w:r w:rsidRPr="00765394">
        <w:rPr>
          <w:spacing w:val="-11"/>
          <w:lang w:val="en-US"/>
        </w:rPr>
        <w:t xml:space="preserve"> </w:t>
      </w:r>
      <w:r w:rsidRPr="00765394">
        <w:rPr>
          <w:spacing w:val="-2"/>
          <w:lang w:val="en-US"/>
        </w:rPr>
        <w:t>evaluate</w:t>
      </w:r>
      <w:r w:rsidRPr="00765394">
        <w:rPr>
          <w:spacing w:val="-11"/>
          <w:lang w:val="en-US"/>
        </w:rPr>
        <w:t xml:space="preserve"> </w:t>
      </w:r>
      <w:r w:rsidRPr="00765394">
        <w:rPr>
          <w:spacing w:val="-2"/>
          <w:lang w:val="en-US"/>
        </w:rPr>
        <w:t>the</w:t>
      </w:r>
      <w:r w:rsidRPr="00765394">
        <w:rPr>
          <w:spacing w:val="-11"/>
          <w:lang w:val="en-US"/>
        </w:rPr>
        <w:t xml:space="preserve"> </w:t>
      </w:r>
      <w:r w:rsidRPr="00765394">
        <w:rPr>
          <w:spacing w:val="-2"/>
          <w:lang w:val="en-US"/>
        </w:rPr>
        <w:t>thermal</w:t>
      </w:r>
      <w:r w:rsidRPr="00765394">
        <w:rPr>
          <w:spacing w:val="-11"/>
          <w:lang w:val="en-US"/>
        </w:rPr>
        <w:t xml:space="preserve"> </w:t>
      </w:r>
      <w:r w:rsidRPr="00765394">
        <w:rPr>
          <w:spacing w:val="-2"/>
          <w:lang w:val="en-US"/>
        </w:rPr>
        <w:t>stability</w:t>
      </w:r>
      <w:r w:rsidRPr="00765394">
        <w:rPr>
          <w:spacing w:val="-11"/>
          <w:lang w:val="en-US"/>
        </w:rPr>
        <w:t xml:space="preserve"> </w:t>
      </w:r>
      <w:r w:rsidRPr="00765394">
        <w:rPr>
          <w:spacing w:val="-2"/>
          <w:lang w:val="en-US"/>
        </w:rPr>
        <w:t>and</w:t>
      </w:r>
      <w:r w:rsidRPr="00765394">
        <w:rPr>
          <w:spacing w:val="-11"/>
          <w:lang w:val="en-US"/>
        </w:rPr>
        <w:t xml:space="preserve"> </w:t>
      </w:r>
      <w:r w:rsidRPr="00765394">
        <w:rPr>
          <w:spacing w:val="-2"/>
          <w:lang w:val="en-US"/>
        </w:rPr>
        <w:t>the</w:t>
      </w:r>
      <w:r w:rsidRPr="00765394">
        <w:rPr>
          <w:spacing w:val="-11"/>
          <w:lang w:val="en-US"/>
        </w:rPr>
        <w:t xml:space="preserve"> </w:t>
      </w:r>
      <w:r w:rsidRPr="00765394">
        <w:rPr>
          <w:spacing w:val="-2"/>
          <w:lang w:val="en-US"/>
        </w:rPr>
        <w:t>weight</w:t>
      </w:r>
      <w:r w:rsidRPr="00765394">
        <w:rPr>
          <w:spacing w:val="-11"/>
          <w:lang w:val="en-US"/>
        </w:rPr>
        <w:t xml:space="preserve"> </w:t>
      </w:r>
      <w:r w:rsidRPr="00765394">
        <w:rPr>
          <w:spacing w:val="-2"/>
          <w:lang w:val="en-US"/>
        </w:rPr>
        <w:t>loss</w:t>
      </w:r>
      <w:r w:rsidRPr="00765394">
        <w:rPr>
          <w:spacing w:val="-11"/>
          <w:lang w:val="en-US"/>
        </w:rPr>
        <w:t xml:space="preserve"> </w:t>
      </w:r>
      <w:r w:rsidRPr="00765394">
        <w:rPr>
          <w:spacing w:val="-2"/>
          <w:lang w:val="en-US"/>
        </w:rPr>
        <w:t>of</w:t>
      </w:r>
      <w:r w:rsidRPr="00765394">
        <w:rPr>
          <w:spacing w:val="-11"/>
          <w:lang w:val="en-US"/>
        </w:rPr>
        <w:t xml:space="preserve"> </w:t>
      </w:r>
      <w:r w:rsidRPr="00765394">
        <w:rPr>
          <w:spacing w:val="-2"/>
          <w:lang w:val="en-US"/>
        </w:rPr>
        <w:t>the</w:t>
      </w:r>
      <w:r w:rsidRPr="00765394">
        <w:rPr>
          <w:spacing w:val="-11"/>
          <w:lang w:val="en-US"/>
        </w:rPr>
        <w:t xml:space="preserve"> </w:t>
      </w:r>
      <w:r w:rsidRPr="00765394">
        <w:rPr>
          <w:spacing w:val="-2"/>
          <w:lang w:val="en-US"/>
        </w:rPr>
        <w:t xml:space="preserve">sample </w:t>
      </w:r>
      <w:r w:rsidRPr="00765394">
        <w:rPr>
          <w:lang w:val="en-US"/>
        </w:rPr>
        <w:t>as</w:t>
      </w:r>
      <w:r w:rsidRPr="00765394">
        <w:rPr>
          <w:spacing w:val="-9"/>
          <w:lang w:val="en-US"/>
        </w:rPr>
        <w:t xml:space="preserve"> </w:t>
      </w:r>
      <w:r w:rsidRPr="00765394">
        <w:rPr>
          <w:lang w:val="en-US"/>
        </w:rPr>
        <w:t>a</w:t>
      </w:r>
      <w:r w:rsidRPr="00765394">
        <w:rPr>
          <w:spacing w:val="-8"/>
          <w:lang w:val="en-US"/>
        </w:rPr>
        <w:t xml:space="preserve"> </w:t>
      </w:r>
      <w:r w:rsidRPr="00765394">
        <w:rPr>
          <w:lang w:val="en-US"/>
        </w:rPr>
        <w:t>function</w:t>
      </w:r>
      <w:r w:rsidRPr="00765394">
        <w:rPr>
          <w:spacing w:val="-9"/>
          <w:lang w:val="en-US"/>
        </w:rPr>
        <w:t xml:space="preserve"> </w:t>
      </w:r>
      <w:r w:rsidRPr="00765394">
        <w:rPr>
          <w:lang w:val="en-US"/>
        </w:rPr>
        <w:t>of</w:t>
      </w:r>
      <w:r w:rsidRPr="00765394">
        <w:rPr>
          <w:spacing w:val="-8"/>
          <w:lang w:val="en-US"/>
        </w:rPr>
        <w:t xml:space="preserve"> </w:t>
      </w:r>
      <w:r w:rsidRPr="00765394">
        <w:rPr>
          <w:lang w:val="en-US"/>
        </w:rPr>
        <w:t>temperature,</w:t>
      </w:r>
      <w:r w:rsidRPr="00765394">
        <w:rPr>
          <w:spacing w:val="-8"/>
          <w:lang w:val="en-US"/>
        </w:rPr>
        <w:t xml:space="preserve"> </w:t>
      </w:r>
      <w:r w:rsidRPr="00765394">
        <w:rPr>
          <w:lang w:val="en-US"/>
        </w:rPr>
        <w:t>respectively.</w:t>
      </w:r>
      <w:r w:rsidRPr="00765394">
        <w:rPr>
          <w:spacing w:val="11"/>
          <w:lang w:val="en-US"/>
        </w:rPr>
        <w:t xml:space="preserve"> </w:t>
      </w:r>
      <w:r w:rsidRPr="00765394">
        <w:rPr>
          <w:lang w:val="en-US"/>
        </w:rPr>
        <w:t>From</w:t>
      </w:r>
      <w:r w:rsidRPr="00765394">
        <w:rPr>
          <w:spacing w:val="-8"/>
          <w:lang w:val="en-US"/>
        </w:rPr>
        <w:t xml:space="preserve"> </w:t>
      </w:r>
      <w:r w:rsidRPr="00765394">
        <w:rPr>
          <w:lang w:val="en-US"/>
        </w:rPr>
        <w:t>the</w:t>
      </w:r>
      <w:r w:rsidRPr="00765394">
        <w:rPr>
          <w:spacing w:val="-9"/>
          <w:lang w:val="en-US"/>
        </w:rPr>
        <w:t xml:space="preserve"> </w:t>
      </w:r>
      <w:r w:rsidRPr="00765394">
        <w:rPr>
          <w:lang w:val="en-US"/>
        </w:rPr>
        <w:t>results</w:t>
      </w:r>
      <w:r w:rsidRPr="00765394">
        <w:rPr>
          <w:spacing w:val="-9"/>
          <w:lang w:val="en-US"/>
        </w:rPr>
        <w:t xml:space="preserve"> </w:t>
      </w:r>
      <w:r w:rsidRPr="00765394">
        <w:rPr>
          <w:lang w:val="en-US"/>
        </w:rPr>
        <w:t>of</w:t>
      </w:r>
      <w:r w:rsidRPr="00765394">
        <w:rPr>
          <w:spacing w:val="-8"/>
          <w:lang w:val="en-US"/>
        </w:rPr>
        <w:t xml:space="preserve"> </w:t>
      </w:r>
      <w:r w:rsidRPr="00765394">
        <w:rPr>
          <w:lang w:val="en-US"/>
        </w:rPr>
        <w:t>the</w:t>
      </w:r>
      <w:r w:rsidRPr="00765394">
        <w:rPr>
          <w:spacing w:val="-9"/>
          <w:lang w:val="en-US"/>
        </w:rPr>
        <w:t xml:space="preserve"> </w:t>
      </w:r>
      <w:r w:rsidRPr="00765394">
        <w:rPr>
          <w:lang w:val="en-US"/>
        </w:rPr>
        <w:t>XRD</w:t>
      </w:r>
      <w:r w:rsidRPr="00765394">
        <w:rPr>
          <w:spacing w:val="-8"/>
          <w:lang w:val="en-US"/>
        </w:rPr>
        <w:t xml:space="preserve"> </w:t>
      </w:r>
      <w:r w:rsidRPr="00765394">
        <w:rPr>
          <w:lang w:val="en-US"/>
        </w:rPr>
        <w:t>patterns,</w:t>
      </w:r>
      <w:r w:rsidRPr="00765394">
        <w:rPr>
          <w:spacing w:val="-8"/>
          <w:lang w:val="en-US"/>
        </w:rPr>
        <w:t xml:space="preserve"> </w:t>
      </w:r>
      <w:r w:rsidRPr="00765394">
        <w:rPr>
          <w:lang w:val="en-US"/>
        </w:rPr>
        <w:t>it</w:t>
      </w:r>
      <w:r w:rsidRPr="00765394">
        <w:rPr>
          <w:spacing w:val="-8"/>
          <w:lang w:val="en-US"/>
        </w:rPr>
        <w:t xml:space="preserve"> </w:t>
      </w:r>
      <w:r w:rsidRPr="00765394">
        <w:rPr>
          <w:lang w:val="en-US"/>
        </w:rPr>
        <w:t xml:space="preserve">can be concluded that the nacrite phase provides a greater </w:t>
      </w:r>
      <w:proofErr w:type="gramStart"/>
      <w:r w:rsidRPr="00765394">
        <w:rPr>
          <w:lang w:val="en-US"/>
        </w:rPr>
        <w:t>amount</w:t>
      </w:r>
      <w:proofErr w:type="gramEnd"/>
      <w:r w:rsidRPr="00765394">
        <w:rPr>
          <w:lang w:val="en-US"/>
        </w:rPr>
        <w:t xml:space="preserve"> of active sites than the kaolinite phase </w:t>
      </w:r>
      <w:proofErr w:type="gramStart"/>
      <w:r w:rsidRPr="00765394">
        <w:rPr>
          <w:lang w:val="en-US"/>
        </w:rPr>
        <w:t>due to the fact that</w:t>
      </w:r>
      <w:proofErr w:type="gramEnd"/>
      <w:r w:rsidRPr="00765394">
        <w:rPr>
          <w:lang w:val="en-US"/>
        </w:rPr>
        <w:t xml:space="preserve"> nacrite has a layered tetrahedron and octahedron structure,</w:t>
      </w:r>
      <w:r w:rsidRPr="00765394">
        <w:rPr>
          <w:spacing w:val="-12"/>
          <w:lang w:val="en-US"/>
        </w:rPr>
        <w:t xml:space="preserve"> </w:t>
      </w:r>
      <w:r w:rsidRPr="00765394">
        <w:rPr>
          <w:lang w:val="en-US"/>
        </w:rPr>
        <w:t>which</w:t>
      </w:r>
      <w:r w:rsidRPr="00765394">
        <w:rPr>
          <w:spacing w:val="-14"/>
          <w:lang w:val="en-US"/>
        </w:rPr>
        <w:t xml:space="preserve"> </w:t>
      </w:r>
      <w:r w:rsidRPr="00765394">
        <w:rPr>
          <w:lang w:val="en-US"/>
        </w:rPr>
        <w:t>gives</w:t>
      </w:r>
      <w:r w:rsidRPr="00765394">
        <w:rPr>
          <w:spacing w:val="-14"/>
          <w:lang w:val="en-US"/>
        </w:rPr>
        <w:t xml:space="preserve"> </w:t>
      </w:r>
      <w:r w:rsidRPr="00765394">
        <w:rPr>
          <w:lang w:val="en-US"/>
        </w:rPr>
        <w:t>it</w:t>
      </w:r>
      <w:r w:rsidRPr="00765394">
        <w:rPr>
          <w:spacing w:val="-14"/>
          <w:lang w:val="en-US"/>
        </w:rPr>
        <w:t xml:space="preserve"> </w:t>
      </w:r>
      <w:r w:rsidRPr="00765394">
        <w:rPr>
          <w:lang w:val="en-US"/>
        </w:rPr>
        <w:t>greater</w:t>
      </w:r>
      <w:r w:rsidRPr="00765394">
        <w:rPr>
          <w:spacing w:val="-14"/>
          <w:lang w:val="en-US"/>
        </w:rPr>
        <w:t xml:space="preserve"> </w:t>
      </w:r>
      <w:r w:rsidRPr="00765394">
        <w:rPr>
          <w:lang w:val="en-US"/>
        </w:rPr>
        <w:t>porosity</w:t>
      </w:r>
      <w:r w:rsidRPr="00765394">
        <w:rPr>
          <w:spacing w:val="-14"/>
          <w:lang w:val="en-US"/>
        </w:rPr>
        <w:t xml:space="preserve"> </w:t>
      </w:r>
      <w:r w:rsidRPr="00765394">
        <w:rPr>
          <w:lang w:val="en-US"/>
        </w:rPr>
        <w:t>and</w:t>
      </w:r>
      <w:r w:rsidRPr="00765394">
        <w:rPr>
          <w:spacing w:val="-14"/>
          <w:lang w:val="en-US"/>
        </w:rPr>
        <w:t xml:space="preserve"> </w:t>
      </w:r>
      <w:r w:rsidRPr="00765394">
        <w:rPr>
          <w:lang w:val="en-US"/>
        </w:rPr>
        <w:t>therefore</w:t>
      </w:r>
      <w:r w:rsidRPr="00765394">
        <w:rPr>
          <w:spacing w:val="-14"/>
          <w:lang w:val="en-US"/>
        </w:rPr>
        <w:t xml:space="preserve"> </w:t>
      </w:r>
      <w:r w:rsidRPr="00765394">
        <w:rPr>
          <w:lang w:val="en-US"/>
        </w:rPr>
        <w:t>greater</w:t>
      </w:r>
      <w:r w:rsidRPr="00765394">
        <w:rPr>
          <w:spacing w:val="-14"/>
          <w:lang w:val="en-US"/>
        </w:rPr>
        <w:t xml:space="preserve"> </w:t>
      </w:r>
      <w:r w:rsidRPr="00765394">
        <w:rPr>
          <w:lang w:val="en-US"/>
        </w:rPr>
        <w:t>adsorption</w:t>
      </w:r>
      <w:r w:rsidRPr="00765394">
        <w:rPr>
          <w:spacing w:val="-14"/>
          <w:lang w:val="en-US"/>
        </w:rPr>
        <w:t xml:space="preserve"> </w:t>
      </w:r>
      <w:r w:rsidRPr="00765394">
        <w:rPr>
          <w:lang w:val="en-US"/>
        </w:rPr>
        <w:t>occurs,</w:t>
      </w:r>
      <w:r w:rsidRPr="00765394">
        <w:rPr>
          <w:spacing w:val="-12"/>
          <w:lang w:val="en-US"/>
        </w:rPr>
        <w:t xml:space="preserve"> </w:t>
      </w:r>
      <w:r w:rsidRPr="00765394">
        <w:rPr>
          <w:lang w:val="en-US"/>
        </w:rPr>
        <w:t>com- bined with the structural properties of NPs and CNTs.</w:t>
      </w:r>
      <w:r w:rsidRPr="00765394">
        <w:rPr>
          <w:spacing w:val="40"/>
          <w:lang w:val="en-US"/>
        </w:rPr>
        <w:t xml:space="preserve"> </w:t>
      </w:r>
      <w:r w:rsidRPr="00765394">
        <w:rPr>
          <w:lang w:val="en-US"/>
        </w:rPr>
        <w:t>A CO</w:t>
      </w:r>
      <w:r w:rsidRPr="00765394">
        <w:rPr>
          <w:vertAlign w:val="subscript"/>
          <w:lang w:val="en-US"/>
        </w:rPr>
        <w:t>2</w:t>
      </w:r>
      <w:r w:rsidRPr="00765394">
        <w:rPr>
          <w:lang w:val="en-US"/>
        </w:rPr>
        <w:t xml:space="preserve"> adsorption is occurring </w:t>
      </w:r>
      <w:r w:rsidRPr="00765394">
        <w:rPr>
          <w:spacing w:val="-6"/>
          <w:lang w:val="en-US"/>
        </w:rPr>
        <w:t xml:space="preserve">test was also performed under high pressure conditions (500 psig) and at a temperature of </w:t>
      </w:r>
      <w:r w:rsidRPr="00765394">
        <w:rPr>
          <w:spacing w:val="-2"/>
          <w:lang w:val="en-US"/>
        </w:rPr>
        <w:t>25°C</w:t>
      </w:r>
      <w:r w:rsidRPr="00765394">
        <w:rPr>
          <w:spacing w:val="-13"/>
          <w:lang w:val="en-US"/>
        </w:rPr>
        <w:t xml:space="preserve"> </w:t>
      </w:r>
      <w:r w:rsidRPr="00765394">
        <w:rPr>
          <w:spacing w:val="-2"/>
          <w:lang w:val="en-US"/>
        </w:rPr>
        <w:t>to</w:t>
      </w:r>
      <w:r w:rsidRPr="00765394">
        <w:rPr>
          <w:spacing w:val="-12"/>
          <w:lang w:val="en-US"/>
        </w:rPr>
        <w:t xml:space="preserve"> </w:t>
      </w:r>
      <w:r w:rsidRPr="00765394">
        <w:rPr>
          <w:spacing w:val="-2"/>
          <w:lang w:val="en-US"/>
        </w:rPr>
        <w:t>determine</w:t>
      </w:r>
      <w:r w:rsidRPr="00765394">
        <w:rPr>
          <w:spacing w:val="-13"/>
          <w:lang w:val="en-US"/>
        </w:rPr>
        <w:t xml:space="preserve"> </w:t>
      </w:r>
      <w:r w:rsidRPr="00765394">
        <w:rPr>
          <w:spacing w:val="-2"/>
          <w:lang w:val="en-US"/>
        </w:rPr>
        <w:t>which</w:t>
      </w:r>
      <w:r w:rsidRPr="00765394">
        <w:rPr>
          <w:spacing w:val="-12"/>
          <w:lang w:val="en-US"/>
        </w:rPr>
        <w:t xml:space="preserve"> </w:t>
      </w:r>
      <w:r w:rsidRPr="00765394">
        <w:rPr>
          <w:spacing w:val="-2"/>
          <w:lang w:val="en-US"/>
        </w:rPr>
        <w:t>material</w:t>
      </w:r>
      <w:r w:rsidRPr="00765394">
        <w:rPr>
          <w:spacing w:val="-13"/>
          <w:lang w:val="en-US"/>
        </w:rPr>
        <w:t xml:space="preserve"> </w:t>
      </w:r>
      <w:r w:rsidRPr="00765394">
        <w:rPr>
          <w:spacing w:val="-2"/>
          <w:lang w:val="en-US"/>
        </w:rPr>
        <w:t>has</w:t>
      </w:r>
      <w:r w:rsidRPr="00765394">
        <w:rPr>
          <w:spacing w:val="-12"/>
          <w:lang w:val="en-US"/>
        </w:rPr>
        <w:t xml:space="preserve"> </w:t>
      </w:r>
      <w:r w:rsidRPr="00765394">
        <w:rPr>
          <w:spacing w:val="-2"/>
          <w:lang w:val="en-US"/>
        </w:rPr>
        <w:t>the</w:t>
      </w:r>
      <w:r w:rsidRPr="00765394">
        <w:rPr>
          <w:spacing w:val="-13"/>
          <w:lang w:val="en-US"/>
        </w:rPr>
        <w:t xml:space="preserve"> </w:t>
      </w:r>
      <w:r w:rsidRPr="00765394">
        <w:rPr>
          <w:spacing w:val="-2"/>
          <w:lang w:val="en-US"/>
        </w:rPr>
        <w:t>highest</w:t>
      </w:r>
      <w:r w:rsidRPr="00765394">
        <w:rPr>
          <w:spacing w:val="-12"/>
          <w:lang w:val="en-US"/>
        </w:rPr>
        <w:t xml:space="preserve"> </w:t>
      </w:r>
      <w:r w:rsidRPr="00765394">
        <w:rPr>
          <w:spacing w:val="-2"/>
          <w:lang w:val="en-US"/>
        </w:rPr>
        <w:t>adsorption.</w:t>
      </w:r>
      <w:r w:rsidRPr="00765394">
        <w:rPr>
          <w:spacing w:val="-12"/>
          <w:lang w:val="en-US"/>
        </w:rPr>
        <w:t xml:space="preserve"> </w:t>
      </w:r>
      <w:r w:rsidRPr="00765394">
        <w:rPr>
          <w:spacing w:val="-2"/>
          <w:lang w:val="en-US"/>
        </w:rPr>
        <w:t>It</w:t>
      </w:r>
      <w:r w:rsidRPr="00765394">
        <w:rPr>
          <w:spacing w:val="-12"/>
          <w:lang w:val="en-US"/>
        </w:rPr>
        <w:t xml:space="preserve"> </w:t>
      </w:r>
      <w:r w:rsidRPr="00765394">
        <w:rPr>
          <w:spacing w:val="-2"/>
          <w:lang w:val="en-US"/>
        </w:rPr>
        <w:t>was</w:t>
      </w:r>
      <w:r w:rsidRPr="00765394">
        <w:rPr>
          <w:spacing w:val="-13"/>
          <w:lang w:val="en-US"/>
        </w:rPr>
        <w:t xml:space="preserve"> </w:t>
      </w:r>
      <w:r w:rsidRPr="00765394">
        <w:rPr>
          <w:spacing w:val="-2"/>
          <w:lang w:val="en-US"/>
        </w:rPr>
        <w:t>found</w:t>
      </w:r>
      <w:r w:rsidRPr="00765394">
        <w:rPr>
          <w:spacing w:val="-12"/>
          <w:lang w:val="en-US"/>
        </w:rPr>
        <w:t xml:space="preserve"> </w:t>
      </w:r>
      <w:r w:rsidRPr="00765394">
        <w:rPr>
          <w:spacing w:val="-2"/>
          <w:lang w:val="en-US"/>
        </w:rPr>
        <w:t>that</w:t>
      </w:r>
      <w:r w:rsidRPr="00765394">
        <w:rPr>
          <w:spacing w:val="-13"/>
          <w:lang w:val="en-US"/>
        </w:rPr>
        <w:t xml:space="preserve"> </w:t>
      </w:r>
      <w:r w:rsidRPr="00765394">
        <w:rPr>
          <w:spacing w:val="-2"/>
          <w:lang w:val="en-US"/>
        </w:rPr>
        <w:t xml:space="preserve">kaolinite </w:t>
      </w:r>
      <w:r w:rsidRPr="00765394">
        <w:rPr>
          <w:lang w:val="en-US"/>
        </w:rPr>
        <w:t>functionalized</w:t>
      </w:r>
      <w:r w:rsidRPr="00765394">
        <w:rPr>
          <w:spacing w:val="-3"/>
          <w:lang w:val="en-US"/>
        </w:rPr>
        <w:t xml:space="preserve"> </w:t>
      </w:r>
      <w:r w:rsidRPr="00765394">
        <w:rPr>
          <w:lang w:val="en-US"/>
        </w:rPr>
        <w:t>with</w:t>
      </w:r>
      <w:r w:rsidRPr="00765394">
        <w:rPr>
          <w:spacing w:val="-3"/>
          <w:lang w:val="en-US"/>
        </w:rPr>
        <w:t xml:space="preserve"> </w:t>
      </w:r>
      <w:proofErr w:type="gramStart"/>
      <w:r w:rsidRPr="00765394">
        <w:rPr>
          <w:lang w:val="en-US"/>
        </w:rPr>
        <w:t>CNTs</w:t>
      </w:r>
      <w:proofErr w:type="gramEnd"/>
      <w:r w:rsidRPr="00765394">
        <w:rPr>
          <w:spacing w:val="-2"/>
          <w:lang w:val="en-US"/>
        </w:rPr>
        <w:t xml:space="preserve"> </w:t>
      </w:r>
      <w:r w:rsidRPr="00765394">
        <w:rPr>
          <w:lang w:val="en-US"/>
        </w:rPr>
        <w:t>and</w:t>
      </w:r>
      <w:r w:rsidRPr="00765394">
        <w:rPr>
          <w:spacing w:val="-3"/>
          <w:lang w:val="en-US"/>
        </w:rPr>
        <w:t xml:space="preserve"> </w:t>
      </w:r>
      <w:r w:rsidRPr="00765394">
        <w:rPr>
          <w:lang w:val="en-US"/>
        </w:rPr>
        <w:t>NPs</w:t>
      </w:r>
      <w:r w:rsidRPr="00765394">
        <w:rPr>
          <w:spacing w:val="-3"/>
          <w:lang w:val="en-US"/>
        </w:rPr>
        <w:t xml:space="preserve"> </w:t>
      </w:r>
      <w:r w:rsidRPr="00765394">
        <w:rPr>
          <w:lang w:val="en-US"/>
        </w:rPr>
        <w:t>is</w:t>
      </w:r>
      <w:r w:rsidRPr="00765394">
        <w:rPr>
          <w:spacing w:val="-3"/>
          <w:lang w:val="en-US"/>
        </w:rPr>
        <w:t xml:space="preserve"> </w:t>
      </w:r>
      <w:r w:rsidRPr="00765394">
        <w:rPr>
          <w:lang w:val="en-US"/>
        </w:rPr>
        <w:t>the</w:t>
      </w:r>
      <w:r w:rsidRPr="00765394">
        <w:rPr>
          <w:spacing w:val="-3"/>
          <w:lang w:val="en-US"/>
        </w:rPr>
        <w:t xml:space="preserve"> </w:t>
      </w:r>
      <w:r w:rsidRPr="00765394">
        <w:rPr>
          <w:lang w:val="en-US"/>
        </w:rPr>
        <w:t>material</w:t>
      </w:r>
      <w:r w:rsidRPr="00765394">
        <w:rPr>
          <w:spacing w:val="-3"/>
          <w:lang w:val="en-US"/>
        </w:rPr>
        <w:t xml:space="preserve"> </w:t>
      </w:r>
      <w:r w:rsidRPr="00765394">
        <w:rPr>
          <w:lang w:val="en-US"/>
        </w:rPr>
        <w:t>with</w:t>
      </w:r>
      <w:r w:rsidRPr="00765394">
        <w:rPr>
          <w:spacing w:val="-2"/>
          <w:lang w:val="en-US"/>
        </w:rPr>
        <w:t xml:space="preserve"> </w:t>
      </w:r>
      <w:r w:rsidRPr="00765394">
        <w:rPr>
          <w:lang w:val="en-US"/>
        </w:rPr>
        <w:t>the</w:t>
      </w:r>
      <w:r w:rsidRPr="00765394">
        <w:rPr>
          <w:spacing w:val="-2"/>
          <w:lang w:val="en-US"/>
        </w:rPr>
        <w:t xml:space="preserve"> </w:t>
      </w:r>
      <w:r w:rsidRPr="00765394">
        <w:rPr>
          <w:lang w:val="en-US"/>
        </w:rPr>
        <w:t>highest</w:t>
      </w:r>
      <w:r w:rsidRPr="00765394">
        <w:rPr>
          <w:spacing w:val="-3"/>
          <w:lang w:val="en-US"/>
        </w:rPr>
        <w:t xml:space="preserve"> </w:t>
      </w:r>
      <w:r w:rsidRPr="00765394">
        <w:rPr>
          <w:lang w:val="en-US"/>
        </w:rPr>
        <w:t>adsorption</w:t>
      </w:r>
      <w:r w:rsidRPr="00765394">
        <w:rPr>
          <w:spacing w:val="-3"/>
          <w:lang w:val="en-US"/>
        </w:rPr>
        <w:t xml:space="preserve"> </w:t>
      </w:r>
      <w:r w:rsidRPr="00765394">
        <w:rPr>
          <w:lang w:val="en-US"/>
        </w:rPr>
        <w:t>value</w:t>
      </w:r>
      <w:r w:rsidRPr="00765394">
        <w:rPr>
          <w:spacing w:val="-2"/>
          <w:lang w:val="en-US"/>
        </w:rPr>
        <w:t xml:space="preserve"> </w:t>
      </w:r>
      <w:r w:rsidRPr="00765394">
        <w:rPr>
          <w:lang w:val="en-US"/>
        </w:rPr>
        <w:t>of CO</w:t>
      </w:r>
      <w:r w:rsidRPr="00765394">
        <w:rPr>
          <w:vertAlign w:val="subscript"/>
          <w:lang w:val="en-US"/>
        </w:rPr>
        <w:t>2</w:t>
      </w:r>
      <w:r w:rsidRPr="00765394">
        <w:rPr>
          <w:lang w:val="en-US"/>
        </w:rPr>
        <w:t xml:space="preserve"> with a value of 2.10 mmol/g, which is due to the synergy existing between CNTs and NPs that generates more active sites for adsorption.</w:t>
      </w:r>
    </w:p>
    <w:p w14:paraId="5B642801" w14:textId="77777777" w:rsidR="00765394" w:rsidRPr="00765394" w:rsidRDefault="00765394" w:rsidP="00765394">
      <w:pPr>
        <w:pStyle w:val="BodyText"/>
        <w:spacing w:before="7"/>
        <w:rPr>
          <w:lang w:val="en-US"/>
        </w:rPr>
      </w:pPr>
    </w:p>
    <w:p w14:paraId="2C5F934B" w14:textId="77777777" w:rsidR="00765394" w:rsidRPr="00765394" w:rsidRDefault="00765394" w:rsidP="00765394">
      <w:pPr>
        <w:pStyle w:val="BodyText"/>
        <w:spacing w:line="254" w:lineRule="auto"/>
        <w:rPr>
          <w:lang w:val="en-US"/>
        </w:rPr>
      </w:pPr>
      <w:r w:rsidRPr="00765394">
        <w:rPr>
          <w:b/>
          <w:spacing w:val="-2"/>
          <w:lang w:val="en-US"/>
        </w:rPr>
        <w:t>Keywords</w:t>
      </w:r>
      <w:r w:rsidRPr="00765394">
        <w:rPr>
          <w:spacing w:val="-2"/>
          <w:lang w:val="en-US"/>
        </w:rPr>
        <w:t>:</w:t>
      </w:r>
      <w:r w:rsidRPr="00765394">
        <w:rPr>
          <w:spacing w:val="41"/>
          <w:lang w:val="en-US"/>
        </w:rPr>
        <w:t xml:space="preserve"> </w:t>
      </w:r>
      <w:r w:rsidRPr="00765394">
        <w:rPr>
          <w:spacing w:val="-2"/>
          <w:lang w:val="en-US"/>
        </w:rPr>
        <w:t>CO</w:t>
      </w:r>
      <w:r w:rsidRPr="00765394">
        <w:rPr>
          <w:spacing w:val="-2"/>
          <w:vertAlign w:val="subscript"/>
          <w:lang w:val="en-US"/>
        </w:rPr>
        <w:t>2</w:t>
      </w:r>
      <w:r w:rsidRPr="00765394">
        <w:rPr>
          <w:spacing w:val="15"/>
          <w:lang w:val="en-US"/>
        </w:rPr>
        <w:t xml:space="preserve"> </w:t>
      </w:r>
      <w:r w:rsidRPr="00765394">
        <w:rPr>
          <w:spacing w:val="-2"/>
          <w:lang w:val="en-US"/>
        </w:rPr>
        <w:t>adsorption,</w:t>
      </w:r>
      <w:r w:rsidRPr="00765394">
        <w:rPr>
          <w:spacing w:val="12"/>
          <w:lang w:val="en-US"/>
        </w:rPr>
        <w:t xml:space="preserve"> </w:t>
      </w:r>
      <w:r w:rsidRPr="00765394">
        <w:rPr>
          <w:spacing w:val="-2"/>
          <w:lang w:val="en-US"/>
        </w:rPr>
        <w:t>kaolinite,</w:t>
      </w:r>
      <w:r w:rsidRPr="00765394">
        <w:rPr>
          <w:spacing w:val="12"/>
          <w:lang w:val="en-US"/>
        </w:rPr>
        <w:t xml:space="preserve"> </w:t>
      </w:r>
      <w:r w:rsidRPr="00765394">
        <w:rPr>
          <w:spacing w:val="-2"/>
          <w:lang w:val="en-US"/>
        </w:rPr>
        <w:t>red</w:t>
      </w:r>
      <w:r w:rsidRPr="00765394">
        <w:rPr>
          <w:spacing w:val="9"/>
          <w:lang w:val="en-US"/>
        </w:rPr>
        <w:t xml:space="preserve"> </w:t>
      </w:r>
      <w:r w:rsidRPr="00765394">
        <w:rPr>
          <w:spacing w:val="-2"/>
          <w:lang w:val="en-US"/>
        </w:rPr>
        <w:t>clay,</w:t>
      </w:r>
      <w:r w:rsidRPr="00765394">
        <w:rPr>
          <w:spacing w:val="12"/>
          <w:lang w:val="en-US"/>
        </w:rPr>
        <w:t xml:space="preserve"> </w:t>
      </w:r>
      <w:r w:rsidRPr="00765394">
        <w:rPr>
          <w:spacing w:val="-2"/>
          <w:lang w:val="en-US"/>
        </w:rPr>
        <w:t>cesium</w:t>
      </w:r>
      <w:r w:rsidRPr="00765394">
        <w:rPr>
          <w:spacing w:val="8"/>
          <w:lang w:val="en-US"/>
        </w:rPr>
        <w:t xml:space="preserve"> </w:t>
      </w:r>
      <w:r w:rsidRPr="00765394">
        <w:rPr>
          <w:spacing w:val="-2"/>
          <w:lang w:val="en-US"/>
        </w:rPr>
        <w:t>dioxide</w:t>
      </w:r>
      <w:r w:rsidRPr="00765394">
        <w:rPr>
          <w:spacing w:val="9"/>
          <w:lang w:val="en-US"/>
        </w:rPr>
        <w:t xml:space="preserve"> </w:t>
      </w:r>
      <w:r w:rsidRPr="00765394">
        <w:rPr>
          <w:spacing w:val="-2"/>
          <w:lang w:val="en-US"/>
        </w:rPr>
        <w:t>nanoparticles,</w:t>
      </w:r>
      <w:r w:rsidRPr="00765394">
        <w:rPr>
          <w:spacing w:val="12"/>
          <w:lang w:val="en-US"/>
        </w:rPr>
        <w:t xml:space="preserve"> </w:t>
      </w:r>
      <w:r w:rsidRPr="00765394">
        <w:rPr>
          <w:spacing w:val="-2"/>
          <w:lang w:val="en-US"/>
        </w:rPr>
        <w:t>carbon nanotubes.</w:t>
      </w:r>
    </w:p>
    <w:p w14:paraId="69A2716C" w14:textId="77777777" w:rsidR="00230392" w:rsidRPr="00765394" w:rsidRDefault="00230392" w:rsidP="00765394">
      <w:pPr>
        <w:rPr>
          <w:lang w:val="en-US"/>
        </w:rPr>
      </w:pPr>
    </w:p>
    <w:sectPr w:rsidR="00230392" w:rsidRPr="0076539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3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394"/>
    <w:rsid w:val="00230392"/>
    <w:rsid w:val="00462A93"/>
    <w:rsid w:val="00765394"/>
    <w:rsid w:val="00872AD8"/>
    <w:rsid w:val="008A629F"/>
    <w:rsid w:val="00C43238"/>
    <w:rsid w:val="00EC12B3"/>
    <w:rsid w:val="00F10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F4094D3"/>
  <w15:chartTrackingRefBased/>
  <w15:docId w15:val="{A1465C15-5A22-C142-ACE9-CAB6E103B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653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53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53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53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53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53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53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53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53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53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53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53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539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539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539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539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539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539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653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653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53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653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653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6539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6539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6539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53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539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65394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765394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kern w:val="0"/>
      <w:lang w:val="es-E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765394"/>
    <w:rPr>
      <w:rFonts w:ascii="Georgia" w:eastAsia="Georgia" w:hAnsi="Georgia" w:cs="Georgia"/>
      <w:kern w:val="0"/>
      <w:lang w:val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654</Words>
  <Characters>3729</Characters>
  <Application>Microsoft Office Word</Application>
  <DocSecurity>0</DocSecurity>
  <Lines>31</Lines>
  <Paragraphs>8</Paragraphs>
  <ScaleCrop>false</ScaleCrop>
  <Company/>
  <LinksUpToDate>false</LinksUpToDate>
  <CharactersWithSpaces>4375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milenatayz@hotmail.com</dc:creator>
  <cp:keywords/>
  <dc:description/>
  <cp:lastModifiedBy>milenatayz@hotmail.com</cp:lastModifiedBy>
  <cp:revision>1</cp:revision>
  <dcterms:created xsi:type="dcterms:W3CDTF">2025-05-31T03:33:00Z</dcterms:created>
  <dcterms:modified xsi:type="dcterms:W3CDTF">2025-05-31T03:34:00Z</dcterms:modified>
</cp:coreProperties>
</file>